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DEB" w:rsidRDefault="00BC3DEB" w:rsidP="00DC5B8E">
      <w:pPr>
        <w:rPr>
          <w:rFonts w:cstheme="minorHAnsi"/>
          <w:b/>
          <w:color w:val="1D2A41"/>
          <w:sz w:val="28"/>
        </w:rPr>
      </w:pPr>
      <w:r w:rsidRPr="00DC5B8E">
        <w:rPr>
          <w:rFonts w:cstheme="minorHAnsi"/>
          <w:b/>
          <w:color w:val="1D2A41"/>
          <w:sz w:val="28"/>
        </w:rPr>
        <w:t xml:space="preserve">ORDRE DU JOUR TYPE – </w:t>
      </w:r>
      <w:r w:rsidRPr="00DC5B8E">
        <w:rPr>
          <w:rFonts w:cstheme="minorHAnsi"/>
          <w:b/>
          <w:color w:val="E95658"/>
          <w:sz w:val="28"/>
        </w:rPr>
        <w:t xml:space="preserve">PREMIÈRE RENCONTRE AVEC LE MILIEU OU L’ÉQUIPE D’INTERVENTION </w:t>
      </w:r>
      <w:r w:rsidR="0045337D" w:rsidRPr="00DC5B8E">
        <w:rPr>
          <w:rFonts w:cstheme="minorHAnsi"/>
          <w:b/>
          <w:color w:val="E95658"/>
          <w:sz w:val="28"/>
        </w:rPr>
        <w:t xml:space="preserve">ACCOMPAGNÉE </w:t>
      </w:r>
      <w:r w:rsidRPr="00DC5B8E">
        <w:rPr>
          <w:rFonts w:cstheme="minorHAnsi"/>
          <w:b/>
          <w:color w:val="E95658"/>
          <w:sz w:val="28"/>
        </w:rPr>
        <w:t>(PRÉ-ATELIER)</w:t>
      </w:r>
    </w:p>
    <w:p w:rsidR="00DA442D" w:rsidRDefault="00DA442D" w:rsidP="00BC3DEB">
      <w:pPr>
        <w:ind w:left="708"/>
        <w:jc w:val="both"/>
        <w:rPr>
          <w:rFonts w:cstheme="minorHAnsi"/>
          <w:b/>
          <w:color w:val="1D2A41"/>
          <w:sz w:val="28"/>
        </w:rPr>
      </w:pPr>
    </w:p>
    <w:p w:rsidR="00DA442D" w:rsidRPr="00A25BA3" w:rsidRDefault="00DA442D" w:rsidP="00DA442D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normaltextrun"/>
          <w:rFonts w:ascii="Calibri" w:hAnsi="Calibri"/>
          <w:color w:val="000000"/>
        </w:rPr>
      </w:pPr>
      <w:r w:rsidRPr="00D230BB">
        <w:rPr>
          <w:rStyle w:val="normaltextrun"/>
          <w:rFonts w:ascii="Calibri" w:hAnsi="Calibri" w:cs="Segoe UI"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313EDF0" wp14:editId="6E9BE4A1">
                <wp:simplePos x="0" y="0"/>
                <wp:positionH relativeFrom="column">
                  <wp:posOffset>-104775</wp:posOffset>
                </wp:positionH>
                <wp:positionV relativeFrom="paragraph">
                  <wp:posOffset>626110</wp:posOffset>
                </wp:positionV>
                <wp:extent cx="581025" cy="85725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42D" w:rsidRPr="00C92E65" w:rsidRDefault="00DA442D" w:rsidP="00DA442D">
                            <w:pPr>
                              <w:rPr>
                                <w:rFonts w:ascii="Britannic Bold" w:hAnsi="Britannic Bold"/>
                                <w:b/>
                                <w:color w:val="1D2D41"/>
                                <w:sz w:val="96"/>
                              </w:rPr>
                            </w:pPr>
                            <w:r w:rsidRPr="00C92E65">
                              <w:rPr>
                                <w:rFonts w:ascii="Britannic Bold" w:hAnsi="Britannic Bold"/>
                                <w:b/>
                                <w:color w:val="1D2D41"/>
                                <w:sz w:val="96"/>
                              </w:rPr>
                              <w:t>,,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3EDF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8.25pt;margin-top:49.3pt;width:45.75pt;height:67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" filled="f" stroked="f">
                <v:textbox>
                  <w:txbxContent>
                    <w:p w:rsidR="00DA442D" w:rsidRPr="00C92E65" w:rsidRDefault="00DA442D" w:rsidP="00DA442D">
                      <w:pPr>
                        <w:rPr>
                          <w:rFonts w:ascii="Britannic Bold" w:hAnsi="Britannic Bold"/>
                          <w:b/>
                          <w:color w:val="1D2D41"/>
                          <w:sz w:val="96"/>
                        </w:rPr>
                      </w:pPr>
                      <w:r w:rsidRPr="00C92E65">
                        <w:rPr>
                          <w:rFonts w:ascii="Britannic Bold" w:hAnsi="Britannic Bold"/>
                          <w:b/>
                          <w:color w:val="1D2D41"/>
                          <w:sz w:val="96"/>
                        </w:rPr>
                        <w:t>,,</w:t>
                      </w:r>
                    </w:p>
                  </w:txbxContent>
                </v:textbox>
              </v:shape>
            </w:pict>
          </mc:Fallback>
        </mc:AlternateContent>
      </w:r>
      <w:r w:rsidRPr="00D230BB">
        <w:rPr>
          <w:rStyle w:val="normaltextrun"/>
          <w:rFonts w:ascii="Calibri" w:hAnsi="Calibri" w:cs="Segoe UI"/>
          <w:color w:val="000000"/>
        </w:rPr>
        <w:drawing>
          <wp:anchor distT="0" distB="0" distL="114300" distR="114300" simplePos="0" relativeHeight="251672576" behindDoc="0" locked="0" layoutInCell="1" allowOverlap="1" wp14:anchorId="6D9EE986" wp14:editId="0471AF65">
            <wp:simplePos x="0" y="0"/>
            <wp:positionH relativeFrom="margin">
              <wp:posOffset>8890</wp:posOffset>
            </wp:positionH>
            <wp:positionV relativeFrom="paragraph">
              <wp:posOffset>48895</wp:posOffset>
            </wp:positionV>
            <wp:extent cx="389255" cy="332105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cons8-curseur-12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9255" cy="33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D69E1">
        <w:rPr>
          <w:rStyle w:val="normaltextrun"/>
          <w:rFonts w:ascii="Calibri" w:hAnsi="Calibri" w:cs="Segoe UI"/>
          <w:color w:val="000000"/>
        </w:rPr>
        <w:t>Ce document fait partie des productions développées par le CREMIS dans le dossier web “</w:t>
      </w:r>
      <w:hyperlink r:id="rId8" w:history="1">
        <w:r w:rsidRPr="00010C98">
          <w:rPr>
            <w:rStyle w:val="Lienhypertexte"/>
            <w:rFonts w:ascii="Calibri" w:hAnsi="Calibri" w:cs="Segoe UI"/>
          </w:rPr>
          <w:t>Démarche pratique: s’approprier les connaissances en itinérance</w:t>
        </w:r>
      </w:hyperlink>
      <w:r w:rsidRPr="00CD69E1">
        <w:rPr>
          <w:rStyle w:val="normaltextrun"/>
          <w:rFonts w:ascii="Calibri" w:hAnsi="Calibri" w:cs="Segoe UI"/>
          <w:color w:val="000000"/>
        </w:rPr>
        <w:t>”. Il est le fruit d’une expérimentation effectuée dans trois milieu</w:t>
      </w:r>
      <w:r>
        <w:rPr>
          <w:rStyle w:val="normaltextrun"/>
          <w:rFonts w:ascii="Calibri" w:hAnsi="Calibri" w:cs="Segoe UI"/>
          <w:color w:val="000000"/>
        </w:rPr>
        <w:t xml:space="preserve">x pilotes.  </w:t>
      </w:r>
      <w:r w:rsidRPr="00A25BA3">
        <w:rPr>
          <w:rStyle w:val="normaltextrun"/>
          <w:rFonts w:ascii="Calibri" w:hAnsi="Calibri" w:cs="Segoe UI"/>
          <w:color w:val="000000"/>
        </w:rPr>
        <w:t xml:space="preserve">Cette démarche s’appuie sur les travaux du CREMIS en itinérance soit le </w:t>
      </w:r>
      <w:hyperlink r:id="rId9" w:history="1">
        <w:r w:rsidRPr="00010C98">
          <w:rPr>
            <w:rStyle w:val="Lienhypertexte"/>
            <w:rFonts w:ascii="Calibri" w:hAnsi="Calibri" w:cs="Segoe UI"/>
          </w:rPr>
          <w:t>Guide des bonnes pratiques</w:t>
        </w:r>
      </w:hyperlink>
      <w:r w:rsidRPr="00A25BA3">
        <w:rPr>
          <w:rStyle w:val="normaltextrun"/>
          <w:rFonts w:ascii="Calibri" w:hAnsi="Calibri" w:cs="Segoe UI"/>
          <w:color w:val="000000"/>
        </w:rPr>
        <w:t xml:space="preserve"> et les </w:t>
      </w:r>
      <w:hyperlink r:id="rId10" w:history="1">
        <w:r w:rsidRPr="00010C98">
          <w:rPr>
            <w:rStyle w:val="Lienhypertexte"/>
            <w:rFonts w:ascii="Calibri" w:hAnsi="Calibri" w:cs="Segoe UI"/>
          </w:rPr>
          <w:t>outils pour repérer et prévenir l'instabilité résidentielle</w:t>
        </w:r>
      </w:hyperlink>
      <w:r>
        <w:rPr>
          <w:rStyle w:val="normaltextrun"/>
          <w:rFonts w:ascii="Calibri" w:hAnsi="Calibri" w:cs="Segoe UI"/>
          <w:color w:val="000000"/>
        </w:rPr>
        <w:t>.</w:t>
      </w:r>
    </w:p>
    <w:p w:rsidR="00DA442D" w:rsidRPr="00A25BA3" w:rsidRDefault="00DA442D" w:rsidP="00DA442D">
      <w:pPr>
        <w:spacing w:before="240"/>
        <w:ind w:left="708"/>
        <w:jc w:val="both"/>
        <w:rPr>
          <w:rFonts w:ascii="Calibri" w:hAnsi="Calibri" w:cs="Segoe UI"/>
          <w:color w:val="000000"/>
          <w:sz w:val="24"/>
          <w:lang w:eastAsia="fr-CA"/>
        </w:rPr>
      </w:pPr>
      <w:r w:rsidRPr="00A25BA3">
        <w:rPr>
          <w:rStyle w:val="normaltextrun"/>
          <w:rFonts w:cstheme="minorHAnsi"/>
          <w:color w:val="212529"/>
          <w:sz w:val="24"/>
          <w:shd w:val="clear" w:color="auto" w:fill="FFFFFF"/>
        </w:rPr>
        <w:t xml:space="preserve">Pour citer ce dossier web : BENOIT, Rachel, ROY, Laurence, PARISEAU-LEGAULT, Pierre et OUELLET, Guillaume (2024). </w:t>
      </w:r>
      <w:r w:rsidRPr="00A25BA3">
        <w:rPr>
          <w:rStyle w:val="normaltextrun"/>
          <w:rFonts w:cstheme="minorHAnsi"/>
          <w:i/>
          <w:iCs/>
          <w:color w:val="212529"/>
          <w:sz w:val="24"/>
          <w:shd w:val="clear" w:color="auto" w:fill="FFFFFF"/>
        </w:rPr>
        <w:t>Démarche pratique: s’approprier les connaissances en itinérance</w:t>
      </w:r>
      <w:r w:rsidRPr="00A25BA3">
        <w:rPr>
          <w:rStyle w:val="normaltextrun"/>
          <w:rFonts w:cstheme="minorHAnsi"/>
          <w:color w:val="212529"/>
          <w:sz w:val="24"/>
          <w:shd w:val="clear" w:color="auto" w:fill="FFFFFF"/>
        </w:rPr>
        <w:t xml:space="preserve">. Montréal: CREMIS, CIUSSS du </w:t>
      </w:r>
      <w:proofErr w:type="spellStart"/>
      <w:r w:rsidRPr="00A25BA3">
        <w:rPr>
          <w:rStyle w:val="normaltextrun"/>
          <w:rFonts w:cstheme="minorHAnsi"/>
          <w:color w:val="212529"/>
          <w:sz w:val="24"/>
          <w:shd w:val="clear" w:color="auto" w:fill="FFFFFF"/>
        </w:rPr>
        <w:t>Centre-Sud-de-l’Ile-de-Montréal</w:t>
      </w:r>
      <w:proofErr w:type="spellEnd"/>
      <w:r w:rsidRPr="00A25BA3">
        <w:rPr>
          <w:rStyle w:val="normaltextrun"/>
          <w:rFonts w:cstheme="minorHAnsi"/>
          <w:color w:val="212529"/>
          <w:sz w:val="24"/>
          <w:shd w:val="clear" w:color="auto" w:fill="FFFFFF"/>
        </w:rPr>
        <w:t>.</w:t>
      </w:r>
      <w:r w:rsidRPr="00A25BA3">
        <w:rPr>
          <w:rStyle w:val="eop"/>
          <w:rFonts w:cstheme="minorHAnsi"/>
          <w:color w:val="212529"/>
          <w:sz w:val="24"/>
          <w:shd w:val="clear" w:color="auto" w:fill="FFFFFF"/>
        </w:rPr>
        <w:t> </w:t>
      </w:r>
    </w:p>
    <w:p w:rsidR="00BC3DEB" w:rsidRDefault="00BC3DEB" w:rsidP="00BC3DE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:rsidR="00BC3DEB" w:rsidRPr="00DA442D" w:rsidRDefault="00BC3DEB" w:rsidP="00BC3DEB">
      <w:pPr>
        <w:pStyle w:val="paragraph"/>
        <w:spacing w:before="0" w:beforeAutospacing="0" w:after="240" w:afterAutospacing="0"/>
        <w:jc w:val="both"/>
        <w:textAlignment w:val="baseline"/>
        <w:rPr>
          <w:rFonts w:ascii="Calibri" w:hAnsi="Calibri" w:cs="Calibri"/>
          <w:color w:val="1D2A41"/>
          <w:sz w:val="22"/>
          <w:szCs w:val="22"/>
        </w:rPr>
      </w:pPr>
      <w:r w:rsidRPr="00DA442D">
        <w:rPr>
          <w:rFonts w:ascii="Calibri" w:eastAsia="Calibri" w:hAnsi="Calibri" w:cs="Calibri"/>
          <w:b/>
          <w:bCs/>
          <w:color w:val="1D2A41"/>
        </w:rPr>
        <w:t>Objectifs de cette rencontre</w:t>
      </w:r>
      <w:r w:rsidRPr="00DA442D">
        <w:rPr>
          <w:rFonts w:eastAsia="Calibri"/>
          <w:color w:val="1D2A41"/>
        </w:rPr>
        <w:t>: </w:t>
      </w:r>
      <w:r w:rsidRPr="00DA442D">
        <w:rPr>
          <w:rFonts w:eastAsia="Calibri"/>
          <w:b/>
          <w:bCs/>
          <w:color w:val="1D2A41"/>
        </w:rPr>
        <w:t> </w:t>
      </w:r>
    </w:p>
    <w:p w:rsidR="00BC3DEB" w:rsidRPr="00BC3DEB" w:rsidRDefault="00BC3DEB" w:rsidP="0045337D">
      <w:pPr>
        <w:pStyle w:val="paragraph"/>
        <w:spacing w:before="0" w:beforeAutospacing="0" w:after="240" w:afterAutospacing="0"/>
        <w:ind w:left="708"/>
        <w:jc w:val="both"/>
        <w:textAlignment w:val="baseline"/>
        <w:rPr>
          <w:rFonts w:ascii="Calibri" w:hAnsi="Calibri" w:cs="Calibri"/>
          <w:szCs w:val="22"/>
        </w:rPr>
      </w:pPr>
      <w:r w:rsidRPr="00BC3DEB">
        <w:rPr>
          <w:rFonts w:ascii="Calibri" w:eastAsia="Calibri" w:hAnsi="Calibri" w:cs="Calibri"/>
          <w:noProof/>
          <w:color w:val="E95658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900449" wp14:editId="150125C9">
                <wp:simplePos x="0" y="0"/>
                <wp:positionH relativeFrom="column">
                  <wp:posOffset>216707</wp:posOffset>
                </wp:positionH>
                <wp:positionV relativeFrom="paragraph">
                  <wp:posOffset>15856</wp:posOffset>
                </wp:positionV>
                <wp:extent cx="152400" cy="160337"/>
                <wp:effectExtent l="0" t="0" r="0" b="0"/>
                <wp:wrapNone/>
                <wp:docPr id="16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337"/>
                        </a:xfrm>
                        <a:custGeom>
                          <a:avLst/>
                          <a:gdLst>
                            <a:gd name="T0" fmla="*/ 124 w 338"/>
                            <a:gd name="T1" fmla="*/ 355 h 356"/>
                            <a:gd name="T2" fmla="*/ 124 w 338"/>
                            <a:gd name="T3" fmla="*/ 355 h 356"/>
                            <a:gd name="T4" fmla="*/ 98 w 338"/>
                            <a:gd name="T5" fmla="*/ 337 h 356"/>
                            <a:gd name="T6" fmla="*/ 9 w 338"/>
                            <a:gd name="T7" fmla="*/ 222 h 356"/>
                            <a:gd name="T8" fmla="*/ 18 w 338"/>
                            <a:gd name="T9" fmla="*/ 178 h 356"/>
                            <a:gd name="T10" fmla="*/ 62 w 338"/>
                            <a:gd name="T11" fmla="*/ 178 h 356"/>
                            <a:gd name="T12" fmla="*/ 124 w 338"/>
                            <a:gd name="T13" fmla="*/ 258 h 356"/>
                            <a:gd name="T14" fmla="*/ 266 w 338"/>
                            <a:gd name="T15" fmla="*/ 27 h 356"/>
                            <a:gd name="T16" fmla="*/ 319 w 338"/>
                            <a:gd name="T17" fmla="*/ 9 h 356"/>
                            <a:gd name="T18" fmla="*/ 328 w 338"/>
                            <a:gd name="T19" fmla="*/ 62 h 356"/>
                            <a:gd name="T20" fmla="*/ 160 w 338"/>
                            <a:gd name="T21" fmla="*/ 337 h 356"/>
                            <a:gd name="T22" fmla="*/ 124 w 338"/>
                            <a:gd name="T23" fmla="*/ 355 h 3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38" h="356">
                              <a:moveTo>
                                <a:pt x="124" y="355"/>
                              </a:moveTo>
                              <a:lnTo>
                                <a:pt x="124" y="355"/>
                              </a:lnTo>
                              <a:cubicBezTo>
                                <a:pt x="115" y="355"/>
                                <a:pt x="107" y="346"/>
                                <a:pt x="98" y="337"/>
                              </a:cubicBezTo>
                              <a:cubicBezTo>
                                <a:pt x="9" y="222"/>
                                <a:pt x="9" y="222"/>
                                <a:pt x="9" y="222"/>
                              </a:cubicBezTo>
                              <a:cubicBezTo>
                                <a:pt x="0" y="204"/>
                                <a:pt x="0" y="187"/>
                                <a:pt x="18" y="178"/>
                              </a:cubicBezTo>
                              <a:cubicBezTo>
                                <a:pt x="36" y="160"/>
                                <a:pt x="53" y="168"/>
                                <a:pt x="62" y="178"/>
                              </a:cubicBezTo>
                              <a:cubicBezTo>
                                <a:pt x="124" y="258"/>
                                <a:pt x="124" y="258"/>
                                <a:pt x="124" y="258"/>
                              </a:cubicBezTo>
                              <a:cubicBezTo>
                                <a:pt x="266" y="27"/>
                                <a:pt x="266" y="27"/>
                                <a:pt x="266" y="27"/>
                              </a:cubicBezTo>
                              <a:cubicBezTo>
                                <a:pt x="284" y="9"/>
                                <a:pt x="301" y="0"/>
                                <a:pt x="319" y="9"/>
                              </a:cubicBezTo>
                              <a:cubicBezTo>
                                <a:pt x="337" y="18"/>
                                <a:pt x="337" y="45"/>
                                <a:pt x="328" y="62"/>
                              </a:cubicBezTo>
                              <a:cubicBezTo>
                                <a:pt x="160" y="337"/>
                                <a:pt x="160" y="337"/>
                                <a:pt x="160" y="337"/>
                              </a:cubicBezTo>
                              <a:cubicBezTo>
                                <a:pt x="151" y="346"/>
                                <a:pt x="142" y="355"/>
                                <a:pt x="124" y="355"/>
                              </a:cubicBezTo>
                            </a:path>
                          </a:pathLst>
                        </a:custGeom>
                        <a:solidFill>
                          <a:srgbClr val="1D2A41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wrap="none" lIns="34284" tIns="17142" rIns="34284" bIns="17142" anchor="ctr"/>
                    </wps:wsp>
                  </a:graphicData>
                </a:graphic>
              </wp:anchor>
            </w:drawing>
          </mc:Choice>
          <mc:Fallback>
            <w:pict>
              <v:shape w14:anchorId="4AC73DE7" id="Freeform 33" o:spid="_x0000_s1026" style="position:absolute;margin-left:17.05pt;margin-top:1.25pt;width:12pt;height:12.6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8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" path="m124,355r,c115,355,107,346,98,337,9,222,9,222,9,222,,204,,187,18,178v18,-18,35,-10,44,c124,258,124,258,124,258,266,27,266,27,266,27,284,9,301,,319,9v18,9,18,36,9,53c160,337,160,337,160,337v-9,9,-18,18,-36,18e" fillcolor="#1d2a41" stroked="f">
                <v:path o:connecttype="custom" o:connectlocs="55910,159887;55910,159887;44187,151780;4058,99985;8116,80169;27955,80169;55910,116199;119936,12160;143833,4053;147891,27924;72142,151780;55910,159887" o:connectangles="0,0,0,0,0,0,0,0,0,0,0,0"/>
              </v:shape>
            </w:pict>
          </mc:Fallback>
        </mc:AlternateContent>
      </w:r>
      <w:r w:rsidRPr="00BC3DEB">
        <w:rPr>
          <w:rStyle w:val="normaltextrun"/>
          <w:rFonts w:ascii="Calibri" w:hAnsi="Calibri" w:cs="Calibri"/>
          <w:color w:val="000000"/>
          <w:szCs w:val="22"/>
        </w:rPr>
        <w:t xml:space="preserve">Sonder l’intérêt de l’équipe </w:t>
      </w:r>
      <w:r w:rsidR="0045337D">
        <w:rPr>
          <w:rStyle w:val="normaltextrun"/>
          <w:rFonts w:ascii="Calibri" w:hAnsi="Calibri" w:cs="Calibri"/>
          <w:color w:val="000000"/>
          <w:szCs w:val="22"/>
        </w:rPr>
        <w:t xml:space="preserve">ciblée </w:t>
      </w:r>
      <w:r w:rsidRPr="00BC3DEB">
        <w:rPr>
          <w:rStyle w:val="normaltextrun"/>
          <w:rFonts w:ascii="Calibri" w:hAnsi="Calibri" w:cs="Calibri"/>
          <w:color w:val="000000"/>
          <w:szCs w:val="22"/>
        </w:rPr>
        <w:t>à s’engager dans une démarche d’accompagnement</w:t>
      </w:r>
      <w:r w:rsidRPr="00BC3DEB">
        <w:rPr>
          <w:rStyle w:val="eop"/>
          <w:rFonts w:ascii="Calibri" w:hAnsi="Calibri" w:cs="Calibri"/>
          <w:color w:val="000000"/>
          <w:szCs w:val="22"/>
        </w:rPr>
        <w:t> </w:t>
      </w:r>
      <w:r w:rsidR="0045337D">
        <w:rPr>
          <w:rStyle w:val="eop"/>
          <w:rFonts w:ascii="Calibri" w:hAnsi="Calibri" w:cs="Calibri"/>
          <w:color w:val="000000"/>
          <w:szCs w:val="22"/>
        </w:rPr>
        <w:t>;</w:t>
      </w:r>
    </w:p>
    <w:p w:rsidR="00BC3DEB" w:rsidRPr="00BC3DEB" w:rsidRDefault="00BC3DEB" w:rsidP="00BC3DEB">
      <w:pPr>
        <w:pStyle w:val="paragraph"/>
        <w:spacing w:before="0" w:beforeAutospacing="0" w:after="240" w:afterAutospacing="0"/>
        <w:ind w:left="708"/>
        <w:jc w:val="both"/>
        <w:textAlignment w:val="baseline"/>
        <w:rPr>
          <w:rFonts w:ascii="Calibri" w:hAnsi="Calibri" w:cs="Calibri"/>
          <w:szCs w:val="22"/>
        </w:rPr>
      </w:pPr>
      <w:r w:rsidRPr="00BC3DEB">
        <w:rPr>
          <w:rFonts w:ascii="Calibri" w:eastAsia="Calibri" w:hAnsi="Calibri" w:cs="Calibri"/>
          <w:noProof/>
          <w:color w:val="E95658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900449" wp14:editId="150125C9">
                <wp:simplePos x="0" y="0"/>
                <wp:positionH relativeFrom="column">
                  <wp:posOffset>221993</wp:posOffset>
                </wp:positionH>
                <wp:positionV relativeFrom="paragraph">
                  <wp:posOffset>43327</wp:posOffset>
                </wp:positionV>
                <wp:extent cx="152400" cy="160337"/>
                <wp:effectExtent l="0" t="0" r="0" b="0"/>
                <wp:wrapNone/>
                <wp:docPr id="1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337"/>
                        </a:xfrm>
                        <a:custGeom>
                          <a:avLst/>
                          <a:gdLst>
                            <a:gd name="T0" fmla="*/ 124 w 338"/>
                            <a:gd name="T1" fmla="*/ 355 h 356"/>
                            <a:gd name="T2" fmla="*/ 124 w 338"/>
                            <a:gd name="T3" fmla="*/ 355 h 356"/>
                            <a:gd name="T4" fmla="*/ 98 w 338"/>
                            <a:gd name="T5" fmla="*/ 337 h 356"/>
                            <a:gd name="T6" fmla="*/ 9 w 338"/>
                            <a:gd name="T7" fmla="*/ 222 h 356"/>
                            <a:gd name="T8" fmla="*/ 18 w 338"/>
                            <a:gd name="T9" fmla="*/ 178 h 356"/>
                            <a:gd name="T10" fmla="*/ 62 w 338"/>
                            <a:gd name="T11" fmla="*/ 178 h 356"/>
                            <a:gd name="T12" fmla="*/ 124 w 338"/>
                            <a:gd name="T13" fmla="*/ 258 h 356"/>
                            <a:gd name="T14" fmla="*/ 266 w 338"/>
                            <a:gd name="T15" fmla="*/ 27 h 356"/>
                            <a:gd name="T16" fmla="*/ 319 w 338"/>
                            <a:gd name="T17" fmla="*/ 9 h 356"/>
                            <a:gd name="T18" fmla="*/ 328 w 338"/>
                            <a:gd name="T19" fmla="*/ 62 h 356"/>
                            <a:gd name="T20" fmla="*/ 160 w 338"/>
                            <a:gd name="T21" fmla="*/ 337 h 356"/>
                            <a:gd name="T22" fmla="*/ 124 w 338"/>
                            <a:gd name="T23" fmla="*/ 355 h 3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38" h="356">
                              <a:moveTo>
                                <a:pt x="124" y="355"/>
                              </a:moveTo>
                              <a:lnTo>
                                <a:pt x="124" y="355"/>
                              </a:lnTo>
                              <a:cubicBezTo>
                                <a:pt x="115" y="355"/>
                                <a:pt x="107" y="346"/>
                                <a:pt x="98" y="337"/>
                              </a:cubicBezTo>
                              <a:cubicBezTo>
                                <a:pt x="9" y="222"/>
                                <a:pt x="9" y="222"/>
                                <a:pt x="9" y="222"/>
                              </a:cubicBezTo>
                              <a:cubicBezTo>
                                <a:pt x="0" y="204"/>
                                <a:pt x="0" y="187"/>
                                <a:pt x="18" y="178"/>
                              </a:cubicBezTo>
                              <a:cubicBezTo>
                                <a:pt x="36" y="160"/>
                                <a:pt x="53" y="168"/>
                                <a:pt x="62" y="178"/>
                              </a:cubicBezTo>
                              <a:cubicBezTo>
                                <a:pt x="124" y="258"/>
                                <a:pt x="124" y="258"/>
                                <a:pt x="124" y="258"/>
                              </a:cubicBezTo>
                              <a:cubicBezTo>
                                <a:pt x="266" y="27"/>
                                <a:pt x="266" y="27"/>
                                <a:pt x="266" y="27"/>
                              </a:cubicBezTo>
                              <a:cubicBezTo>
                                <a:pt x="284" y="9"/>
                                <a:pt x="301" y="0"/>
                                <a:pt x="319" y="9"/>
                              </a:cubicBezTo>
                              <a:cubicBezTo>
                                <a:pt x="337" y="18"/>
                                <a:pt x="337" y="45"/>
                                <a:pt x="328" y="62"/>
                              </a:cubicBezTo>
                              <a:cubicBezTo>
                                <a:pt x="160" y="337"/>
                                <a:pt x="160" y="337"/>
                                <a:pt x="160" y="337"/>
                              </a:cubicBezTo>
                              <a:cubicBezTo>
                                <a:pt x="151" y="346"/>
                                <a:pt x="142" y="355"/>
                                <a:pt x="124" y="355"/>
                              </a:cubicBezTo>
                            </a:path>
                          </a:pathLst>
                        </a:custGeom>
                        <a:solidFill>
                          <a:srgbClr val="1D2A41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wrap="none" lIns="34284" tIns="17142" rIns="34284" bIns="17142" anchor="ctr"/>
                    </wps:wsp>
                  </a:graphicData>
                </a:graphic>
              </wp:anchor>
            </w:drawing>
          </mc:Choice>
          <mc:Fallback>
            <w:pict>
              <v:shape w14:anchorId="31402EA2" id="Freeform 33" o:spid="_x0000_s1026" style="position:absolute;margin-left:17.5pt;margin-top:3.4pt;width:12pt;height:12.6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8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" path="m124,355r,c115,355,107,346,98,337,9,222,9,222,9,222,,204,,187,18,178v18,-18,35,-10,44,c124,258,124,258,124,258,266,27,266,27,266,27,284,9,301,,319,9v18,9,18,36,9,53c160,337,160,337,160,337v-9,9,-18,18,-36,18e" fillcolor="#1d2a41" stroked="f">
                <v:path o:connecttype="custom" o:connectlocs="55910,159887;55910,159887;44187,151780;4058,99985;8116,80169;27955,80169;55910,116199;119936,12160;143833,4053;147891,27924;72142,151780;55910,159887" o:connectangles="0,0,0,0,0,0,0,0,0,0,0,0"/>
              </v:shape>
            </w:pict>
          </mc:Fallback>
        </mc:AlternateContent>
      </w:r>
      <w:r w:rsidRPr="00BC3DEB">
        <w:rPr>
          <w:rStyle w:val="normaltextrun"/>
          <w:rFonts w:ascii="Calibri" w:hAnsi="Calibri" w:cs="Calibri"/>
          <w:color w:val="000000"/>
          <w:szCs w:val="22"/>
        </w:rPr>
        <w:t>Faire connaitre le CREMIS, les travaux produits en itinérance et les grandes lignes de la démarche d’accompagnement proposée ;</w:t>
      </w:r>
      <w:r w:rsidRPr="00BC3DEB">
        <w:rPr>
          <w:rStyle w:val="eop"/>
          <w:rFonts w:ascii="Calibri" w:hAnsi="Calibri" w:cs="Calibri"/>
          <w:color w:val="000000"/>
          <w:szCs w:val="22"/>
        </w:rPr>
        <w:t> </w:t>
      </w:r>
    </w:p>
    <w:p w:rsidR="00BC3DEB" w:rsidRPr="00BC3DEB" w:rsidRDefault="00BC3DEB" w:rsidP="00BC3DEB">
      <w:pPr>
        <w:pStyle w:val="paragraph"/>
        <w:spacing w:before="0" w:beforeAutospacing="0" w:after="240" w:afterAutospacing="0"/>
        <w:ind w:firstLine="708"/>
        <w:jc w:val="both"/>
        <w:textAlignment w:val="baseline"/>
        <w:rPr>
          <w:rFonts w:ascii="Calibri" w:hAnsi="Calibri" w:cs="Calibri"/>
          <w:szCs w:val="22"/>
        </w:rPr>
      </w:pPr>
      <w:r w:rsidRPr="00BC3DEB">
        <w:rPr>
          <w:rFonts w:ascii="Calibri" w:eastAsia="Calibri" w:hAnsi="Calibri" w:cs="Calibri"/>
          <w:noProof/>
          <w:color w:val="E95658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900449" wp14:editId="150125C9">
                <wp:simplePos x="0" y="0"/>
                <wp:positionH relativeFrom="column">
                  <wp:posOffset>216707</wp:posOffset>
                </wp:positionH>
                <wp:positionV relativeFrom="paragraph">
                  <wp:posOffset>4651</wp:posOffset>
                </wp:positionV>
                <wp:extent cx="152400" cy="160337"/>
                <wp:effectExtent l="0" t="0" r="0" b="0"/>
                <wp:wrapNone/>
                <wp:docPr id="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337"/>
                        </a:xfrm>
                        <a:custGeom>
                          <a:avLst/>
                          <a:gdLst>
                            <a:gd name="T0" fmla="*/ 124 w 338"/>
                            <a:gd name="T1" fmla="*/ 355 h 356"/>
                            <a:gd name="T2" fmla="*/ 124 w 338"/>
                            <a:gd name="T3" fmla="*/ 355 h 356"/>
                            <a:gd name="T4" fmla="*/ 98 w 338"/>
                            <a:gd name="T5" fmla="*/ 337 h 356"/>
                            <a:gd name="T6" fmla="*/ 9 w 338"/>
                            <a:gd name="T7" fmla="*/ 222 h 356"/>
                            <a:gd name="T8" fmla="*/ 18 w 338"/>
                            <a:gd name="T9" fmla="*/ 178 h 356"/>
                            <a:gd name="T10" fmla="*/ 62 w 338"/>
                            <a:gd name="T11" fmla="*/ 178 h 356"/>
                            <a:gd name="T12" fmla="*/ 124 w 338"/>
                            <a:gd name="T13" fmla="*/ 258 h 356"/>
                            <a:gd name="T14" fmla="*/ 266 w 338"/>
                            <a:gd name="T15" fmla="*/ 27 h 356"/>
                            <a:gd name="T16" fmla="*/ 319 w 338"/>
                            <a:gd name="T17" fmla="*/ 9 h 356"/>
                            <a:gd name="T18" fmla="*/ 328 w 338"/>
                            <a:gd name="T19" fmla="*/ 62 h 356"/>
                            <a:gd name="T20" fmla="*/ 160 w 338"/>
                            <a:gd name="T21" fmla="*/ 337 h 356"/>
                            <a:gd name="T22" fmla="*/ 124 w 338"/>
                            <a:gd name="T23" fmla="*/ 355 h 3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38" h="356">
                              <a:moveTo>
                                <a:pt x="124" y="355"/>
                              </a:moveTo>
                              <a:lnTo>
                                <a:pt x="124" y="355"/>
                              </a:lnTo>
                              <a:cubicBezTo>
                                <a:pt x="115" y="355"/>
                                <a:pt x="107" y="346"/>
                                <a:pt x="98" y="337"/>
                              </a:cubicBezTo>
                              <a:cubicBezTo>
                                <a:pt x="9" y="222"/>
                                <a:pt x="9" y="222"/>
                                <a:pt x="9" y="222"/>
                              </a:cubicBezTo>
                              <a:cubicBezTo>
                                <a:pt x="0" y="204"/>
                                <a:pt x="0" y="187"/>
                                <a:pt x="18" y="178"/>
                              </a:cubicBezTo>
                              <a:cubicBezTo>
                                <a:pt x="36" y="160"/>
                                <a:pt x="53" y="168"/>
                                <a:pt x="62" y="178"/>
                              </a:cubicBezTo>
                              <a:cubicBezTo>
                                <a:pt x="124" y="258"/>
                                <a:pt x="124" y="258"/>
                                <a:pt x="124" y="258"/>
                              </a:cubicBezTo>
                              <a:cubicBezTo>
                                <a:pt x="266" y="27"/>
                                <a:pt x="266" y="27"/>
                                <a:pt x="266" y="27"/>
                              </a:cubicBezTo>
                              <a:cubicBezTo>
                                <a:pt x="284" y="9"/>
                                <a:pt x="301" y="0"/>
                                <a:pt x="319" y="9"/>
                              </a:cubicBezTo>
                              <a:cubicBezTo>
                                <a:pt x="337" y="18"/>
                                <a:pt x="337" y="45"/>
                                <a:pt x="328" y="62"/>
                              </a:cubicBezTo>
                              <a:cubicBezTo>
                                <a:pt x="160" y="337"/>
                                <a:pt x="160" y="337"/>
                                <a:pt x="160" y="337"/>
                              </a:cubicBezTo>
                              <a:cubicBezTo>
                                <a:pt x="151" y="346"/>
                                <a:pt x="142" y="355"/>
                                <a:pt x="124" y="355"/>
                              </a:cubicBezTo>
                            </a:path>
                          </a:pathLst>
                        </a:custGeom>
                        <a:solidFill>
                          <a:srgbClr val="1D2A41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wrap="none" lIns="34284" tIns="17142" rIns="34284" bIns="17142" anchor="ctr"/>
                    </wps:wsp>
                  </a:graphicData>
                </a:graphic>
              </wp:anchor>
            </w:drawing>
          </mc:Choice>
          <mc:Fallback>
            <w:pict>
              <v:shape w14:anchorId="49F5F62F" id="Freeform 33" o:spid="_x0000_s1026" style="position:absolute;margin-left:17.05pt;margin-top:.35pt;width:12pt;height:12.6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8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" path="m124,355r,c115,355,107,346,98,337,9,222,9,222,9,222,,204,,187,18,178v18,-18,35,-10,44,c124,258,124,258,124,258,266,27,266,27,266,27,284,9,301,,319,9v18,9,18,36,9,53c160,337,160,337,160,337v-9,9,-18,18,-36,18e" fillcolor="#1d2a41" stroked="f">
                <v:path o:connecttype="custom" o:connectlocs="55910,159887;55910,159887;44187,151780;4058,99985;8116,80169;27955,80169;55910,116199;119936,12160;143833,4053;147891,27924;72142,151780;55910,159887" o:connectangles="0,0,0,0,0,0,0,0,0,0,0,0"/>
              </v:shape>
            </w:pict>
          </mc:Fallback>
        </mc:AlternateContent>
      </w:r>
      <w:r w:rsidRPr="00BC3DEB">
        <w:rPr>
          <w:rStyle w:val="normaltextrun"/>
          <w:rFonts w:ascii="Calibri" w:hAnsi="Calibri" w:cs="Calibri"/>
          <w:color w:val="000000"/>
          <w:szCs w:val="22"/>
        </w:rPr>
        <w:t>Expérimenter un atelier ;</w:t>
      </w:r>
      <w:r w:rsidRPr="00BC3DEB">
        <w:rPr>
          <w:rStyle w:val="eop"/>
          <w:rFonts w:ascii="Calibri" w:hAnsi="Calibri" w:cs="Calibri"/>
          <w:color w:val="000000"/>
          <w:szCs w:val="22"/>
        </w:rPr>
        <w:t> </w:t>
      </w:r>
    </w:p>
    <w:p w:rsidR="00BC3DEB" w:rsidRPr="00BC3DEB" w:rsidRDefault="00BC3DEB" w:rsidP="00BC3DEB">
      <w:pPr>
        <w:pStyle w:val="paragraph"/>
        <w:spacing w:before="0" w:beforeAutospacing="0" w:after="240" w:afterAutospacing="0"/>
        <w:ind w:left="708"/>
        <w:jc w:val="both"/>
        <w:textAlignment w:val="baseline"/>
        <w:rPr>
          <w:rFonts w:ascii="Calibri" w:hAnsi="Calibri" w:cs="Calibri"/>
          <w:szCs w:val="22"/>
        </w:rPr>
      </w:pPr>
      <w:r w:rsidRPr="00BC3DEB">
        <w:rPr>
          <w:rFonts w:ascii="Calibri" w:eastAsia="Calibri" w:hAnsi="Calibri" w:cs="Calibri"/>
          <w:b/>
          <w:bCs/>
          <w:noProof/>
          <w:color w:val="E9565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2BBB3C" wp14:editId="54BAAA2A">
                <wp:simplePos x="0" y="0"/>
                <wp:positionH relativeFrom="margin">
                  <wp:posOffset>164843</wp:posOffset>
                </wp:positionH>
                <wp:positionV relativeFrom="paragraph">
                  <wp:posOffset>503368</wp:posOffset>
                </wp:positionV>
                <wp:extent cx="209550" cy="209496"/>
                <wp:effectExtent l="0" t="0" r="0" b="635"/>
                <wp:wrapNone/>
                <wp:docPr id="349" name="Shape 2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49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11782"/>
                              </a:moveTo>
                              <a:cubicBezTo>
                                <a:pt x="10258" y="11782"/>
                                <a:pt x="9818" y="11342"/>
                                <a:pt x="9818" y="10800"/>
                              </a:cubicBezTo>
                              <a:cubicBezTo>
                                <a:pt x="9818" y="10258"/>
                                <a:pt x="10258" y="9818"/>
                                <a:pt x="10800" y="9818"/>
                              </a:cubicBezTo>
                              <a:cubicBezTo>
                                <a:pt x="11342" y="9818"/>
                                <a:pt x="11782" y="10258"/>
                                <a:pt x="11782" y="10800"/>
                              </a:cubicBezTo>
                              <a:cubicBezTo>
                                <a:pt x="11782" y="11342"/>
                                <a:pt x="11342" y="11782"/>
                                <a:pt x="10800" y="11782"/>
                              </a:cubicBezTo>
                              <a:moveTo>
                                <a:pt x="14236" y="10309"/>
                              </a:moveTo>
                              <a:lnTo>
                                <a:pt x="12694" y="10309"/>
                              </a:lnTo>
                              <a:cubicBezTo>
                                <a:pt x="12516" y="9622"/>
                                <a:pt x="11979" y="9084"/>
                                <a:pt x="11291" y="8906"/>
                              </a:cubicBezTo>
                              <a:lnTo>
                                <a:pt x="11291" y="5400"/>
                              </a:lnTo>
                              <a:cubicBezTo>
                                <a:pt x="11291" y="5129"/>
                                <a:pt x="11071" y="4909"/>
                                <a:pt x="10800" y="4909"/>
                              </a:cubicBezTo>
                              <a:cubicBezTo>
                                <a:pt x="10529" y="4909"/>
                                <a:pt x="10309" y="5129"/>
                                <a:pt x="10309" y="5400"/>
                              </a:cubicBezTo>
                              <a:lnTo>
                                <a:pt x="10309" y="8906"/>
                              </a:lnTo>
                              <a:cubicBezTo>
                                <a:pt x="9464" y="9125"/>
                                <a:pt x="8836" y="9886"/>
                                <a:pt x="8836" y="10800"/>
                              </a:cubicBezTo>
                              <a:cubicBezTo>
                                <a:pt x="8836" y="11885"/>
                                <a:pt x="9716" y="12764"/>
                                <a:pt x="10800" y="12764"/>
                              </a:cubicBezTo>
                              <a:cubicBezTo>
                                <a:pt x="11714" y="12764"/>
                                <a:pt x="12476" y="12137"/>
                                <a:pt x="12694" y="11291"/>
                              </a:cubicBezTo>
                              <a:lnTo>
                                <a:pt x="14236" y="11291"/>
                              </a:lnTo>
                              <a:cubicBezTo>
                                <a:pt x="14507" y="11291"/>
                                <a:pt x="14727" y="11072"/>
                                <a:pt x="14727" y="10800"/>
                              </a:cubicBezTo>
                              <a:cubicBezTo>
                                <a:pt x="14727" y="10529"/>
                                <a:pt x="14507" y="10309"/>
                                <a:pt x="14236" y="10309"/>
                              </a:cubicBezTo>
                              <a:moveTo>
                                <a:pt x="10800" y="20618"/>
                              </a:moveTo>
                              <a:cubicBezTo>
                                <a:pt x="5377" y="20618"/>
                                <a:pt x="982" y="16223"/>
                                <a:pt x="982" y="10800"/>
                              </a:cubicBezTo>
                              <a:cubicBezTo>
                                <a:pt x="982" y="5377"/>
                                <a:pt x="5377" y="982"/>
                                <a:pt x="10800" y="982"/>
                              </a:cubicBezTo>
                              <a:cubicBezTo>
                                <a:pt x="16223" y="982"/>
                                <a:pt x="20618" y="5377"/>
                                <a:pt x="20618" y="10800"/>
                              </a:cubicBezTo>
                              <a:cubicBezTo>
                                <a:pt x="20618" y="16223"/>
                                <a:pt x="16223" y="20618"/>
                                <a:pt x="10800" y="20618"/>
                              </a:cubicBezTo>
                              <a:moveTo>
                                <a:pt x="10800" y="0"/>
                              </a:moveTo>
                              <a:cubicBezTo>
                                <a:pt x="4836" y="0"/>
                                <a:pt x="0" y="4836"/>
                                <a:pt x="0" y="10800"/>
                              </a:cubicBezTo>
                              <a:cubicBezTo>
                                <a:pt x="0" y="16765"/>
                                <a:pt x="4836" y="21600"/>
                                <a:pt x="10800" y="21600"/>
                              </a:cubicBezTo>
                              <a:cubicBezTo>
                                <a:pt x="16764" y="21600"/>
                                <a:pt x="21600" y="16765"/>
                                <a:pt x="21600" y="10800"/>
                              </a:cubicBezTo>
                              <a:cubicBezTo>
                                <a:pt x="21600" y="4836"/>
                                <a:pt x="16764" y="0"/>
                                <a:pt x="10800" y="0"/>
                              </a:cubicBezTo>
                              <a:moveTo>
                                <a:pt x="10800" y="18655"/>
                              </a:moveTo>
                              <a:cubicBezTo>
                                <a:pt x="6462" y="18655"/>
                                <a:pt x="2945" y="15138"/>
                                <a:pt x="2945" y="10800"/>
                              </a:cubicBezTo>
                              <a:cubicBezTo>
                                <a:pt x="2945" y="6462"/>
                                <a:pt x="6462" y="2945"/>
                                <a:pt x="10800" y="2945"/>
                              </a:cubicBezTo>
                              <a:cubicBezTo>
                                <a:pt x="15138" y="2945"/>
                                <a:pt x="18655" y="6462"/>
                                <a:pt x="18655" y="10800"/>
                              </a:cubicBezTo>
                              <a:cubicBezTo>
                                <a:pt x="18655" y="15138"/>
                                <a:pt x="15138" y="18655"/>
                                <a:pt x="10800" y="18655"/>
                              </a:cubicBezTo>
                              <a:moveTo>
                                <a:pt x="10800" y="1964"/>
                              </a:moveTo>
                              <a:cubicBezTo>
                                <a:pt x="5920" y="1964"/>
                                <a:pt x="1964" y="5920"/>
                                <a:pt x="1964" y="10800"/>
                              </a:cubicBezTo>
                              <a:cubicBezTo>
                                <a:pt x="1964" y="15680"/>
                                <a:pt x="5920" y="19636"/>
                                <a:pt x="10800" y="19636"/>
                              </a:cubicBezTo>
                              <a:cubicBezTo>
                                <a:pt x="15680" y="19636"/>
                                <a:pt x="19636" y="15680"/>
                                <a:pt x="19636" y="10800"/>
                              </a:cubicBezTo>
                              <a:cubicBezTo>
                                <a:pt x="19636" y="5920"/>
                                <a:pt x="15680" y="1964"/>
                                <a:pt x="10800" y="1964"/>
                              </a:cubicBezTo>
                            </a:path>
                          </a:pathLst>
                        </a:custGeom>
                        <a:solidFill>
                          <a:srgbClr val="E95658"/>
                        </a:solidFill>
                        <a:ln w="12700">
                          <a:miter lim="400000"/>
                        </a:ln>
                      </wps:spPr>
                      <wps:bodyPr lIns="14284" tIns="14284" rIns="14284" bIns="14284" anchor="ctr"/>
                    </wps:wsp>
                  </a:graphicData>
                </a:graphic>
              </wp:anchor>
            </w:drawing>
          </mc:Choice>
          <mc:Fallback>
            <w:pict>
              <v:shape w14:anchorId="60D35788" id="Shape 2527" o:spid="_x0000_s1026" style="position:absolute;margin-left:13pt;margin-top:39.65pt;width:16.5pt;height:16.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" path="m10800,11782v-542,,-982,-440,-982,-982c9818,10258,10258,9818,10800,9818v542,,982,440,982,982c11782,11342,11342,11782,10800,11782t3436,-1473l12694,10309c12516,9622,11979,9084,11291,8906r,-3506c11291,5129,11071,4909,10800,4909v-271,,-491,220,-491,491l10309,8906v-845,219,-1473,980,-1473,1894c8836,11885,9716,12764,10800,12764v914,,1676,-627,1894,-1473l14236,11291v271,,491,-219,491,-491c14727,10529,14507,10309,14236,10309m10800,20618c5377,20618,982,16223,982,10800,982,5377,5377,982,10800,982v5423,,9818,4395,9818,9818c20618,16223,16223,20618,10800,20618m10800,c4836,,,4836,,10800v,5965,4836,10800,10800,10800c16764,21600,21600,16765,21600,10800,21600,4836,16764,,10800,t,18655c6462,18655,2945,15138,2945,10800v,-4338,3517,-7855,7855,-7855c15138,2945,18655,6462,18655,10800v,4338,-3517,7855,-7855,7855m10800,1964v-4880,,-8836,3956,-8836,8836c1964,15680,5920,19636,10800,19636v4880,,8836,-3956,8836,-8836c19636,5920,15680,1964,10800,1964e" fillcolor="#e95658" stroked="f" strokeweight="1pt">
                <v:stroke miterlimit="4" joinstyle="miter"/>
                <v:path arrowok="t" o:extrusionok="f" o:connecttype="custom" o:connectlocs="104775,104748;104775,104748;104775,104748;104775,104748" o:connectangles="0,90,180,270"/>
                <w10:wrap anchorx="margin"/>
              </v:shape>
            </w:pict>
          </mc:Fallback>
        </mc:AlternateContent>
      </w:r>
      <w:r w:rsidRPr="00BC3DEB">
        <w:rPr>
          <w:rFonts w:ascii="Calibri" w:eastAsia="Calibri" w:hAnsi="Calibri" w:cs="Calibri"/>
          <w:noProof/>
          <w:color w:val="E95658"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900449" wp14:editId="150125C9">
                <wp:simplePos x="0" y="0"/>
                <wp:positionH relativeFrom="column">
                  <wp:posOffset>237850</wp:posOffset>
                </wp:positionH>
                <wp:positionV relativeFrom="paragraph">
                  <wp:posOffset>31713</wp:posOffset>
                </wp:positionV>
                <wp:extent cx="152400" cy="160337"/>
                <wp:effectExtent l="0" t="0" r="0" b="0"/>
                <wp:wrapNone/>
                <wp:docPr id="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337"/>
                        </a:xfrm>
                        <a:custGeom>
                          <a:avLst/>
                          <a:gdLst>
                            <a:gd name="T0" fmla="*/ 124 w 338"/>
                            <a:gd name="T1" fmla="*/ 355 h 356"/>
                            <a:gd name="T2" fmla="*/ 124 w 338"/>
                            <a:gd name="T3" fmla="*/ 355 h 356"/>
                            <a:gd name="T4" fmla="*/ 98 w 338"/>
                            <a:gd name="T5" fmla="*/ 337 h 356"/>
                            <a:gd name="T6" fmla="*/ 9 w 338"/>
                            <a:gd name="T7" fmla="*/ 222 h 356"/>
                            <a:gd name="T8" fmla="*/ 18 w 338"/>
                            <a:gd name="T9" fmla="*/ 178 h 356"/>
                            <a:gd name="T10" fmla="*/ 62 w 338"/>
                            <a:gd name="T11" fmla="*/ 178 h 356"/>
                            <a:gd name="T12" fmla="*/ 124 w 338"/>
                            <a:gd name="T13" fmla="*/ 258 h 356"/>
                            <a:gd name="T14" fmla="*/ 266 w 338"/>
                            <a:gd name="T15" fmla="*/ 27 h 356"/>
                            <a:gd name="T16" fmla="*/ 319 w 338"/>
                            <a:gd name="T17" fmla="*/ 9 h 356"/>
                            <a:gd name="T18" fmla="*/ 328 w 338"/>
                            <a:gd name="T19" fmla="*/ 62 h 356"/>
                            <a:gd name="T20" fmla="*/ 160 w 338"/>
                            <a:gd name="T21" fmla="*/ 337 h 356"/>
                            <a:gd name="T22" fmla="*/ 124 w 338"/>
                            <a:gd name="T23" fmla="*/ 355 h 3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38" h="356">
                              <a:moveTo>
                                <a:pt x="124" y="355"/>
                              </a:moveTo>
                              <a:lnTo>
                                <a:pt x="124" y="355"/>
                              </a:lnTo>
                              <a:cubicBezTo>
                                <a:pt x="115" y="355"/>
                                <a:pt x="107" y="346"/>
                                <a:pt x="98" y="337"/>
                              </a:cubicBezTo>
                              <a:cubicBezTo>
                                <a:pt x="9" y="222"/>
                                <a:pt x="9" y="222"/>
                                <a:pt x="9" y="222"/>
                              </a:cubicBezTo>
                              <a:cubicBezTo>
                                <a:pt x="0" y="204"/>
                                <a:pt x="0" y="187"/>
                                <a:pt x="18" y="178"/>
                              </a:cubicBezTo>
                              <a:cubicBezTo>
                                <a:pt x="36" y="160"/>
                                <a:pt x="53" y="168"/>
                                <a:pt x="62" y="178"/>
                              </a:cubicBezTo>
                              <a:cubicBezTo>
                                <a:pt x="124" y="258"/>
                                <a:pt x="124" y="258"/>
                                <a:pt x="124" y="258"/>
                              </a:cubicBezTo>
                              <a:cubicBezTo>
                                <a:pt x="266" y="27"/>
                                <a:pt x="266" y="27"/>
                                <a:pt x="266" y="27"/>
                              </a:cubicBezTo>
                              <a:cubicBezTo>
                                <a:pt x="284" y="9"/>
                                <a:pt x="301" y="0"/>
                                <a:pt x="319" y="9"/>
                              </a:cubicBezTo>
                              <a:cubicBezTo>
                                <a:pt x="337" y="18"/>
                                <a:pt x="337" y="45"/>
                                <a:pt x="328" y="62"/>
                              </a:cubicBezTo>
                              <a:cubicBezTo>
                                <a:pt x="160" y="337"/>
                                <a:pt x="160" y="337"/>
                                <a:pt x="160" y="337"/>
                              </a:cubicBezTo>
                              <a:cubicBezTo>
                                <a:pt x="151" y="346"/>
                                <a:pt x="142" y="355"/>
                                <a:pt x="124" y="355"/>
                              </a:cubicBezTo>
                            </a:path>
                          </a:pathLst>
                        </a:custGeom>
                        <a:solidFill>
                          <a:srgbClr val="1D2A41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wrap="none" lIns="34284" tIns="17142" rIns="34284" bIns="17142" anchor="ctr"/>
                    </wps:wsp>
                  </a:graphicData>
                </a:graphic>
              </wp:anchor>
            </w:drawing>
          </mc:Choice>
          <mc:Fallback>
            <w:pict>
              <v:shape w14:anchorId="1A890A51" id="Freeform 33" o:spid="_x0000_s1026" style="position:absolute;margin-left:18.75pt;margin-top:2.5pt;width:12pt;height:12.6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8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" path="m124,355r,c115,355,107,346,98,337,9,222,9,222,9,222,,204,,187,18,178v18,-18,35,-10,44,c124,258,124,258,124,258,266,27,266,27,266,27,284,9,301,,319,9v18,9,18,36,9,53c160,337,160,337,160,337v-9,9,-18,18,-36,18e" fillcolor="#1d2a41" stroked="f">
                <v:path o:connecttype="custom" o:connectlocs="55910,159887;55910,159887;44187,151780;4058,99985;8116,80169;27955,80169;55910,116199;119936,12160;143833,4053;147891,27924;72142,151780;55910,159887" o:connectangles="0,0,0,0,0,0,0,0,0,0,0,0"/>
              </v:shape>
            </w:pict>
          </mc:Fallback>
        </mc:AlternateContent>
      </w:r>
      <w:r w:rsidRPr="00BC3DEB">
        <w:rPr>
          <w:rStyle w:val="normaltextrun"/>
          <w:rFonts w:ascii="Calibri" w:hAnsi="Calibri" w:cs="Calibri"/>
          <w:color w:val="000000"/>
          <w:szCs w:val="22"/>
        </w:rPr>
        <w:t>Partager des idées en vue de la tenue éventuelle d’une démarche d’accompagnement similaire dans l’équipe</w:t>
      </w:r>
      <w:r w:rsidR="0045337D">
        <w:rPr>
          <w:rStyle w:val="normaltextrun"/>
          <w:rFonts w:ascii="Calibri" w:hAnsi="Calibri" w:cs="Calibri"/>
          <w:color w:val="000000"/>
          <w:szCs w:val="22"/>
        </w:rPr>
        <w:t xml:space="preserve"> ciblée</w:t>
      </w:r>
      <w:r w:rsidRPr="00BC3DEB">
        <w:rPr>
          <w:rStyle w:val="normaltextrun"/>
          <w:rFonts w:ascii="Calibri" w:hAnsi="Calibri" w:cs="Calibri"/>
          <w:color w:val="000000"/>
          <w:szCs w:val="22"/>
        </w:rPr>
        <w:t>.</w:t>
      </w:r>
      <w:r w:rsidRPr="00BC3DEB">
        <w:rPr>
          <w:rStyle w:val="eop"/>
          <w:rFonts w:ascii="Calibri" w:hAnsi="Calibri" w:cs="Calibri"/>
          <w:color w:val="000000"/>
          <w:szCs w:val="22"/>
        </w:rPr>
        <w:t> </w:t>
      </w:r>
    </w:p>
    <w:p w:rsidR="00BC3DEB" w:rsidRPr="00BC3DEB" w:rsidRDefault="00BC3DEB" w:rsidP="00BC3DEB">
      <w:pPr>
        <w:pStyle w:val="paragraph"/>
        <w:spacing w:before="0" w:beforeAutospacing="0" w:after="240" w:afterAutospacing="0"/>
        <w:ind w:firstLine="708"/>
        <w:jc w:val="both"/>
        <w:textAlignment w:val="baseline"/>
        <w:rPr>
          <w:rFonts w:ascii="Calibri" w:hAnsi="Calibri" w:cs="Calibri"/>
          <w:color w:val="E95658"/>
          <w:sz w:val="22"/>
          <w:szCs w:val="22"/>
        </w:rPr>
      </w:pPr>
      <w:r w:rsidRPr="00BC3DEB">
        <w:rPr>
          <w:rStyle w:val="normaltextrun"/>
          <w:rFonts w:ascii="Calibri" w:hAnsi="Calibri" w:cs="Calibri"/>
          <w:b/>
          <w:bCs/>
          <w:color w:val="E95658"/>
          <w:sz w:val="22"/>
          <w:szCs w:val="22"/>
        </w:rPr>
        <w:t>60 à 90 minutes </w:t>
      </w:r>
      <w:r w:rsidRPr="00BC3DEB">
        <w:rPr>
          <w:rStyle w:val="eop"/>
          <w:rFonts w:ascii="Calibri" w:hAnsi="Calibri" w:cs="Calibri"/>
          <w:color w:val="E95658"/>
          <w:sz w:val="22"/>
          <w:szCs w:val="22"/>
        </w:rPr>
        <w:t> </w:t>
      </w:r>
    </w:p>
    <w:p w:rsidR="00BC3DEB" w:rsidRPr="00DA442D" w:rsidRDefault="00BC3DEB" w:rsidP="00BC3DEB">
      <w:pPr>
        <w:pStyle w:val="paragraph"/>
        <w:spacing w:before="0" w:beforeAutospacing="0" w:after="240" w:afterAutospacing="0"/>
        <w:jc w:val="both"/>
        <w:textAlignment w:val="baseline"/>
        <w:rPr>
          <w:rFonts w:ascii="Calibri" w:eastAsia="Calibri" w:hAnsi="Calibri" w:cs="Calibri"/>
          <w:b/>
          <w:bCs/>
          <w:color w:val="1D2A41"/>
        </w:rPr>
      </w:pPr>
      <w:r w:rsidRPr="00DA442D">
        <w:rPr>
          <w:rFonts w:ascii="Calibri" w:eastAsia="Calibri" w:hAnsi="Calibri" w:cs="Calibri"/>
          <w:b/>
          <w:bCs/>
          <w:color w:val="1D2A41"/>
        </w:rPr>
        <w:t>Qui inviter?</w:t>
      </w:r>
      <w:r w:rsidRPr="00DA442D">
        <w:rPr>
          <w:rFonts w:eastAsia="Calibri"/>
          <w:color w:val="1D2A41"/>
        </w:rPr>
        <w:t> </w:t>
      </w:r>
      <w:r w:rsidRPr="00DA442D">
        <w:rPr>
          <w:rFonts w:eastAsia="Calibri"/>
          <w:b/>
          <w:bCs/>
          <w:color w:val="1D2A41"/>
        </w:rPr>
        <w:t> </w:t>
      </w:r>
    </w:p>
    <w:p w:rsidR="00BC3DEB" w:rsidRPr="00BC3DEB" w:rsidRDefault="00DC5B8E" w:rsidP="00BC3DE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Le milieu ou</w:t>
      </w:r>
      <w:bookmarkStart w:id="0" w:name="_GoBack"/>
      <w:bookmarkEnd w:id="0"/>
      <w:r w:rsidR="0045337D">
        <w:rPr>
          <w:rStyle w:val="normaltextrun"/>
          <w:rFonts w:ascii="Calibri" w:hAnsi="Calibri" w:cs="Calibri"/>
          <w:color w:val="000000"/>
        </w:rPr>
        <w:t xml:space="preserve"> l’équipe ciblée</w:t>
      </w:r>
      <w:r w:rsidR="00BC3DEB"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C3DE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000000"/>
        </w:rPr>
      </w:pPr>
    </w:p>
    <w:p w:rsidR="00BC3DEB" w:rsidRPr="00BC3DEB" w:rsidRDefault="00BC3DEB" w:rsidP="00BC3DEB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DA442D">
        <w:rPr>
          <w:rStyle w:val="normaltextrun"/>
          <w:rFonts w:ascii="Calibri" w:hAnsi="Calibri" w:cs="Calibri"/>
          <w:b/>
          <w:bCs/>
          <w:color w:val="1D2A41"/>
        </w:rPr>
        <w:t>Matériel:</w:t>
      </w:r>
      <w:r w:rsidRPr="00DA442D">
        <w:rPr>
          <w:rStyle w:val="normaltextrun"/>
          <w:rFonts w:ascii="Calibri" w:hAnsi="Calibri" w:cs="Calibri"/>
          <w:color w:val="1D2A41"/>
        </w:rPr>
        <w:t xml:space="preserve"> </w:t>
      </w:r>
      <w:r w:rsidRPr="00BC3DEB">
        <w:rPr>
          <w:rStyle w:val="normaltextrun"/>
          <w:rFonts w:ascii="Calibri" w:hAnsi="Calibri" w:cs="Calibri"/>
          <w:color w:val="000000"/>
        </w:rPr>
        <w:t>Ordinateur, projecteur et écran pour la présentation, haut-parleurs (pour visionner des capsules vidéo), papier conférence, marqueurs, papier collant ou gommette (pour travail en sous-groupe)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C3DE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eop"/>
          <w:color w:val="000000"/>
        </w:rPr>
        <w:t> </w:t>
      </w:r>
    </w:p>
    <w:p w:rsidR="00BC3DEB" w:rsidRPr="00DA442D" w:rsidRDefault="00BC3DEB" w:rsidP="00BC3DEB">
      <w:pPr>
        <w:pStyle w:val="paragraph"/>
        <w:spacing w:before="0" w:beforeAutospacing="0" w:after="240" w:afterAutospacing="0"/>
        <w:textAlignment w:val="baseline"/>
        <w:rPr>
          <w:rFonts w:ascii="Calibri" w:hAnsi="Calibri" w:cs="Calibri"/>
          <w:color w:val="1D2A41"/>
        </w:rPr>
      </w:pPr>
      <w:r w:rsidRPr="00DA442D">
        <w:rPr>
          <w:rStyle w:val="normaltextrun"/>
          <w:rFonts w:ascii="Calibri" w:hAnsi="Calibri" w:cs="Calibri"/>
          <w:b/>
          <w:bCs/>
          <w:color w:val="1D2A41"/>
        </w:rPr>
        <w:t>Vue d’ensemble de la rencontre</w:t>
      </w:r>
      <w:r w:rsidRPr="00DA442D">
        <w:rPr>
          <w:rStyle w:val="eop"/>
          <w:rFonts w:ascii="Calibri" w:hAnsi="Calibri" w:cs="Calibri"/>
          <w:color w:val="1D2A41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>Bienvenue et amorce (10 minutes)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>Survol des deux dossiers web produits par le CREMIS (5 minutes)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DA442D" w:rsidP="00DA442D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DA442D">
        <w:rPr>
          <w:rStyle w:val="eop"/>
          <w:rFonts w:ascii="Calibri" w:hAnsi="Calibri" w:cs="Calibri"/>
          <w:color w:val="000000"/>
        </w:rPr>
        <w:drawing>
          <wp:anchor distT="0" distB="0" distL="114300" distR="114300" simplePos="0" relativeHeight="251675648" behindDoc="0" locked="0" layoutInCell="1" allowOverlap="1" wp14:anchorId="0DA0EC3B" wp14:editId="71934901">
            <wp:simplePos x="0" y="0"/>
            <wp:positionH relativeFrom="rightMargin">
              <wp:posOffset>-36830</wp:posOffset>
            </wp:positionH>
            <wp:positionV relativeFrom="paragraph">
              <wp:posOffset>500380</wp:posOffset>
            </wp:positionV>
            <wp:extent cx="866775" cy="605155"/>
            <wp:effectExtent l="0" t="0" r="9525" b="444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CREMIS-coul-tr-800px (2) (1) (1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42D">
        <w:rPr>
          <w:rStyle w:val="eop"/>
          <w:rFonts w:ascii="Calibri" w:hAnsi="Calibri" w:cs="Calibri"/>
          <w:color w:val="000000"/>
        </w:rPr>
        <w:drawing>
          <wp:anchor distT="0" distB="0" distL="114300" distR="114300" simplePos="0" relativeHeight="251674624" behindDoc="0" locked="0" layoutInCell="1" allowOverlap="1" wp14:anchorId="00EB237D" wp14:editId="57BD2A3B">
            <wp:simplePos x="0" y="0"/>
            <wp:positionH relativeFrom="margin">
              <wp:posOffset>-809625</wp:posOffset>
            </wp:positionH>
            <wp:positionV relativeFrom="paragraph">
              <wp:posOffset>756285</wp:posOffset>
            </wp:positionV>
            <wp:extent cx="1162050" cy="34861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uebecDrapeauNoi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3DEB" w:rsidRPr="00BC3DEB">
        <w:rPr>
          <w:rStyle w:val="normaltextrun"/>
          <w:rFonts w:ascii="Calibri" w:hAnsi="Calibri" w:cs="Calibri"/>
          <w:color w:val="000000"/>
        </w:rPr>
        <w:t xml:space="preserve">Posture de base </w:t>
      </w:r>
      <w:r w:rsidR="0045337D">
        <w:rPr>
          <w:rStyle w:val="normaltextrun"/>
          <w:rFonts w:ascii="Calibri" w:hAnsi="Calibri" w:cs="Calibri"/>
          <w:color w:val="000000"/>
        </w:rPr>
        <w:t xml:space="preserve">des personnes initiatrices de la démarche </w:t>
      </w:r>
      <w:r w:rsidR="00BC3DEB" w:rsidRPr="00BC3DEB">
        <w:rPr>
          <w:rStyle w:val="normaltextrun"/>
          <w:rFonts w:ascii="Calibri" w:hAnsi="Calibri" w:cs="Calibri"/>
          <w:color w:val="000000"/>
        </w:rPr>
        <w:t xml:space="preserve">d’accompagnement (5 </w:t>
      </w:r>
      <w:r w:rsidR="0045337D">
        <w:rPr>
          <w:rStyle w:val="normaltextrun"/>
          <w:rFonts w:ascii="Calibri" w:hAnsi="Calibri" w:cs="Calibri"/>
          <w:color w:val="000000"/>
        </w:rPr>
        <w:t xml:space="preserve">    </w:t>
      </w:r>
      <w:r w:rsidR="00BC3DEB" w:rsidRPr="00BC3DEB">
        <w:rPr>
          <w:rStyle w:val="normaltextrun"/>
          <w:rFonts w:ascii="Calibri" w:hAnsi="Calibri" w:cs="Calibri"/>
          <w:color w:val="000000"/>
        </w:rPr>
        <w:t>minutes)</w:t>
      </w:r>
      <w:r w:rsidR="00BC3DEB"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lastRenderedPageBreak/>
        <w:t>Exemplifier les ateliers : 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>Travail en sous-groupes (1h00)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>Plénière (20 minutes)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>Les caractéristiques de la démarche d’accompagnement (10 minutes) 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>Prochaines étapes : prioriser les thèmes des ateliers et élaboration du calendrier (5 minutes)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C3DE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DA442D" w:rsidRDefault="00BC3DEB" w:rsidP="00BC3DEB">
      <w:pPr>
        <w:pStyle w:val="paragraph"/>
        <w:spacing w:before="0" w:beforeAutospacing="0" w:after="240" w:afterAutospacing="0"/>
        <w:textAlignment w:val="baseline"/>
        <w:rPr>
          <w:rFonts w:ascii="Calibri" w:hAnsi="Calibri" w:cs="Calibri"/>
          <w:b/>
          <w:color w:val="1D2A41"/>
        </w:rPr>
      </w:pPr>
      <w:r w:rsidRPr="00DA442D">
        <w:rPr>
          <w:rStyle w:val="normaltextrun"/>
          <w:rFonts w:ascii="Calibri" w:hAnsi="Calibri" w:cs="Calibri"/>
          <w:b/>
          <w:bCs/>
          <w:color w:val="1D2A41"/>
        </w:rPr>
        <w:t>Déroulement plus spécifique</w:t>
      </w:r>
      <w:r w:rsidRPr="00DA442D">
        <w:rPr>
          <w:rStyle w:val="eop"/>
          <w:rFonts w:ascii="Calibri" w:hAnsi="Calibri" w:cs="Calibri"/>
          <w:b/>
          <w:color w:val="1D2A41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DA442D">
        <w:rPr>
          <w:rStyle w:val="normaltextrun"/>
          <w:rFonts w:ascii="Calibri" w:hAnsi="Calibri" w:cs="Calibri"/>
          <w:b/>
          <w:bCs/>
          <w:color w:val="000000"/>
          <w:u w:val="single"/>
        </w:rPr>
        <w:t>Bienvenue et amorce</w:t>
      </w:r>
      <w:r w:rsidRPr="00BC3DEB">
        <w:rPr>
          <w:rStyle w:val="normaltextrun"/>
          <w:rFonts w:ascii="Calibri" w:hAnsi="Calibri" w:cs="Calibri"/>
          <w:b/>
          <w:bCs/>
          <w:color w:val="000000"/>
        </w:rPr>
        <w:t xml:space="preserve"> (10 minutes)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C3DE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>Souhaiter la bienvenue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>Présenter les objectifs de la rencontre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Default="00BC3DEB" w:rsidP="00B338CD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>Effectuer un tour de table des personnes présentes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 xml:space="preserve">Présenter que la démarche proposée s’inspire des travaux menés par le CREMIS, du CIUSSS </w:t>
      </w:r>
      <w:proofErr w:type="spellStart"/>
      <w:r w:rsidRPr="00BC3DEB">
        <w:rPr>
          <w:rStyle w:val="normaltextrun"/>
          <w:rFonts w:ascii="Calibri" w:hAnsi="Calibri" w:cs="Calibri"/>
          <w:color w:val="000000"/>
        </w:rPr>
        <w:t>Centre-Sud-de-l'Île-de-Montréal</w:t>
      </w:r>
      <w:proofErr w:type="spellEnd"/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C3DE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DA442D">
        <w:rPr>
          <w:rStyle w:val="normaltextrun"/>
          <w:rFonts w:ascii="Calibri" w:hAnsi="Calibri" w:cs="Calibri"/>
          <w:b/>
          <w:bCs/>
          <w:color w:val="000000"/>
          <w:u w:val="single"/>
        </w:rPr>
        <w:t>Survol du Guide des bonnes pratiques du CREMIS</w:t>
      </w:r>
      <w:r w:rsidRPr="00BC3DEB">
        <w:rPr>
          <w:rStyle w:val="normaltextrun"/>
          <w:rFonts w:ascii="Calibri" w:hAnsi="Calibri" w:cs="Calibri"/>
          <w:b/>
          <w:bCs/>
          <w:color w:val="000000"/>
        </w:rPr>
        <w:t xml:space="preserve"> (5 minutes)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C3DE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>S’appuyer sur la vue d’ensemble des dossiers web pour présenter un survol des contenus, des objectifs et des publics cibles visés. 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>Si le temps le permet, visionner une capsule vidéo pour donner un aperçu de l’esprit des contenus. 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C3DEB">
      <w:pPr>
        <w:pStyle w:val="paragraph"/>
        <w:spacing w:before="0" w:beforeAutospacing="0" w:after="0" w:afterAutospacing="0"/>
        <w:ind w:left="50"/>
        <w:textAlignment w:val="baseline"/>
        <w:rPr>
          <w:rFonts w:ascii="Calibri" w:hAnsi="Calibri" w:cs="Calibri"/>
        </w:rPr>
      </w:pPr>
    </w:p>
    <w:p w:rsidR="00BC3DEB" w:rsidRPr="00BC3DEB" w:rsidRDefault="00BC3DEB" w:rsidP="00B338CD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DA442D">
        <w:rPr>
          <w:rStyle w:val="normaltextrun"/>
          <w:rFonts w:ascii="Calibri" w:hAnsi="Calibri" w:cs="Calibri"/>
          <w:b/>
          <w:bCs/>
          <w:color w:val="000000"/>
          <w:u w:val="single"/>
        </w:rPr>
        <w:t>Partager la posture de base de</w:t>
      </w:r>
      <w:r w:rsidR="00D86EA5" w:rsidRPr="00DA442D">
        <w:rPr>
          <w:rStyle w:val="normaltextrun"/>
          <w:rFonts w:ascii="Calibri" w:hAnsi="Calibri" w:cs="Calibri"/>
          <w:b/>
          <w:bCs/>
          <w:color w:val="000000"/>
          <w:u w:val="single"/>
        </w:rPr>
        <w:t xml:space="preserve">s personnes initiatrices de la démarche </w:t>
      </w:r>
      <w:r w:rsidRPr="00DA442D">
        <w:rPr>
          <w:rStyle w:val="normaltextrun"/>
          <w:rFonts w:ascii="Calibri" w:hAnsi="Calibri" w:cs="Calibri"/>
          <w:b/>
          <w:bCs/>
          <w:color w:val="000000"/>
          <w:u w:val="single"/>
        </w:rPr>
        <w:t>d’accompagnement </w:t>
      </w:r>
      <w:r w:rsidRPr="00BC3DEB">
        <w:rPr>
          <w:rStyle w:val="normaltextrun"/>
          <w:rFonts w:ascii="Calibri" w:hAnsi="Calibri" w:cs="Calibri"/>
          <w:b/>
          <w:bCs/>
          <w:color w:val="000000"/>
        </w:rPr>
        <w:t>(5 minutes)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C3DEB">
      <w:pPr>
        <w:pStyle w:val="paragraph"/>
        <w:spacing w:before="0" w:beforeAutospacing="0" w:after="0" w:afterAutospacing="0"/>
        <w:ind w:firstLine="705"/>
        <w:textAlignment w:val="baseline"/>
        <w:rPr>
          <w:rFonts w:ascii="Calibri" w:hAnsi="Calibri" w:cs="Calibri"/>
        </w:rPr>
      </w:pP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Default="00BC3DEB" w:rsidP="00B338CD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DA442D">
        <w:rPr>
          <w:rStyle w:val="normaltextrun"/>
          <w:rFonts w:ascii="Calibri" w:hAnsi="Calibri" w:cs="Calibri"/>
          <w:b/>
          <w:color w:val="000000"/>
        </w:rPr>
        <w:t>Les contenus produits par le CREMIS</w:t>
      </w:r>
      <w:r w:rsidRPr="00BC3DEB">
        <w:rPr>
          <w:rStyle w:val="normaltextrun"/>
          <w:rFonts w:ascii="Calibri" w:hAnsi="Calibri" w:cs="Calibri"/>
          <w:color w:val="000000"/>
        </w:rPr>
        <w:t> : 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Default="00BC3DEB" w:rsidP="00B338CD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>Sont une occasion de voir ce qui se dégage de la litté</w:t>
      </w:r>
      <w:r w:rsidR="00D86EA5">
        <w:rPr>
          <w:rStyle w:val="normaltextrun"/>
          <w:rFonts w:ascii="Calibri" w:hAnsi="Calibri" w:cs="Calibri"/>
          <w:color w:val="000000"/>
        </w:rPr>
        <w:t>rature et du consensus d’expert</w:t>
      </w:r>
      <w:r w:rsidR="00D86EA5">
        <w:rPr>
          <w:rStyle w:val="normaltextrun"/>
          <w:rFonts w:ascii="Calibri" w:hAnsi="Calibri" w:cs="Calibri"/>
          <w:color w:val="000000"/>
          <w:bdr w:val="none" w:sz="0" w:space="0" w:color="auto" w:frame="1"/>
          <w:lang w:val="fr-FR"/>
        </w:rPr>
        <w:t>·</w:t>
      </w:r>
      <w:r w:rsidRPr="00BC3DEB">
        <w:rPr>
          <w:rStyle w:val="normaltextrun"/>
          <w:rFonts w:ascii="Calibri" w:hAnsi="Calibri" w:cs="Calibri"/>
          <w:color w:val="000000"/>
        </w:rPr>
        <w:t>es (académiques et cliniques);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Default="00BC3DEB" w:rsidP="00B338CD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>Il ne s’agit pas de lignes directrices qui doivent être appliquées / utilisées de manière mur-à-mur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Default="00BC3DEB" w:rsidP="00B338CD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>Ces productions sont une invitation au dialogue 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>Un tremplin pour stimuler et susciter des conversations et des réflexions sur une base individuelle ou en équipe pour traduire des pratiques dans le contexte plus concret de votre travail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Default="00BC3DEB" w:rsidP="00BC3DE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DA442D">
        <w:rPr>
          <w:rStyle w:val="normaltextrun"/>
          <w:rFonts w:ascii="Calibri" w:hAnsi="Calibri" w:cs="Calibri"/>
          <w:b/>
          <w:color w:val="000000"/>
        </w:rPr>
        <w:t>Revoir les 5 grandes questions clés</w:t>
      </w:r>
      <w:r w:rsidRPr="00BC3DEB">
        <w:rPr>
          <w:rStyle w:val="normaltextrun"/>
          <w:rFonts w:ascii="Calibri" w:hAnsi="Calibri" w:cs="Calibri"/>
          <w:color w:val="000000"/>
        </w:rPr>
        <w:t xml:space="preserve"> à se poser à la lecture des contenus du CREMIS :</w:t>
      </w:r>
      <w:r w:rsidRPr="00BC3DEB">
        <w:rPr>
          <w:rStyle w:val="normaltextrun"/>
          <w:rFonts w:ascii="Calibri" w:hAnsi="Calibri" w:cs="Calibri"/>
          <w:b/>
          <w:bCs/>
          <w:color w:val="000000"/>
        </w:rPr>
        <w:t> 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>Est-ce que je me sens en phase avec les contenus ? 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>Est-ce que je me sens en décalage 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>Est-ce que je me sens plutôt en questionnement ? 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>Ou en profond désaccord ?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>D’un point de vue d’équipe, comment voyons-nous ça ?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C3DEB">
      <w:pPr>
        <w:pStyle w:val="paragraph"/>
        <w:spacing w:before="0" w:beforeAutospacing="0" w:after="0" w:afterAutospacing="0"/>
        <w:ind w:left="50"/>
        <w:textAlignment w:val="baseline"/>
        <w:rPr>
          <w:rFonts w:ascii="Calibri" w:hAnsi="Calibri" w:cs="Calibri"/>
        </w:rPr>
      </w:pPr>
    </w:p>
    <w:p w:rsidR="00BC3DEB" w:rsidRPr="00BC3DEB" w:rsidRDefault="00BC3DEB" w:rsidP="00B338CD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DA442D">
        <w:rPr>
          <w:rStyle w:val="normaltextrun"/>
          <w:rFonts w:ascii="Calibri" w:hAnsi="Calibri" w:cs="Calibri"/>
          <w:b/>
          <w:bCs/>
          <w:color w:val="000000"/>
          <w:u w:val="single"/>
        </w:rPr>
        <w:t>Exemplifier les ateliers</w:t>
      </w:r>
      <w:r w:rsidRPr="00BC3DEB">
        <w:rPr>
          <w:rStyle w:val="normaltextrun"/>
          <w:rFonts w:ascii="Calibri" w:hAnsi="Calibri" w:cs="Calibri"/>
          <w:b/>
          <w:bCs/>
          <w:color w:val="000000"/>
        </w:rPr>
        <w:t> : 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b/>
          <w:bCs/>
          <w:color w:val="000000"/>
        </w:rPr>
        <w:t>Travail en sous-groupes (1h25)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C3DE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>Identifier une fiche d’intérêt pour cette première activité d'échange (ce travail nécessite une pré</w:t>
      </w:r>
      <w:r w:rsidR="00D86EA5">
        <w:rPr>
          <w:rStyle w:val="normaltextrun"/>
          <w:rFonts w:ascii="Calibri" w:hAnsi="Calibri" w:cs="Calibri"/>
          <w:color w:val="000000"/>
        </w:rPr>
        <w:t>paration préalable à l’atelier).</w:t>
      </w:r>
    </w:p>
    <w:p w:rsidR="00BC3DEB" w:rsidRPr="00BC3DEB" w:rsidRDefault="00BC3DEB" w:rsidP="00B338CD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>Présenter une synthèse de la fiche. S’inspirer au besoin des co</w:t>
      </w:r>
      <w:r w:rsidR="00D86EA5">
        <w:rPr>
          <w:rStyle w:val="normaltextrun"/>
          <w:rFonts w:ascii="Calibri" w:hAnsi="Calibri" w:cs="Calibri"/>
          <w:color w:val="000000"/>
        </w:rPr>
        <w:t xml:space="preserve">ntenus </w:t>
      </w:r>
      <w:proofErr w:type="gramStart"/>
      <w:r w:rsidR="00D86EA5">
        <w:rPr>
          <w:rStyle w:val="normaltextrun"/>
          <w:rFonts w:ascii="Calibri" w:hAnsi="Calibri" w:cs="Calibri"/>
          <w:color w:val="000000"/>
        </w:rPr>
        <w:t>développés</w:t>
      </w:r>
      <w:proofErr w:type="gramEnd"/>
      <w:r w:rsidR="00D86EA5">
        <w:rPr>
          <w:rStyle w:val="normaltextrun"/>
          <w:rFonts w:ascii="Calibri" w:hAnsi="Calibri" w:cs="Calibri"/>
          <w:color w:val="000000"/>
        </w:rPr>
        <w:t xml:space="preserve"> par le CREMIS.</w:t>
      </w:r>
    </w:p>
    <w:p w:rsidR="00BC3DEB" w:rsidRPr="00BC3DEB" w:rsidRDefault="00BC3DEB" w:rsidP="00B338CD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 xml:space="preserve">Donner la parole à l’équipe clinique ou aux </w:t>
      </w:r>
      <w:r w:rsidR="00D86EA5">
        <w:rPr>
          <w:rStyle w:val="normaltextrun"/>
          <w:rFonts w:ascii="Calibri" w:hAnsi="Calibri" w:cs="Calibri"/>
          <w:color w:val="000000"/>
        </w:rPr>
        <w:t>praticien</w:t>
      </w:r>
      <w:r w:rsidR="00D86EA5">
        <w:rPr>
          <w:rStyle w:val="normaltextrun"/>
          <w:rFonts w:ascii="Calibri" w:hAnsi="Calibri" w:cs="Calibri"/>
          <w:color w:val="000000"/>
          <w:bdr w:val="none" w:sz="0" w:space="0" w:color="auto" w:frame="1"/>
          <w:lang w:val="fr-FR"/>
        </w:rPr>
        <w:t>·</w:t>
      </w:r>
      <w:proofErr w:type="spellStart"/>
      <w:r w:rsidR="00D86EA5">
        <w:rPr>
          <w:rStyle w:val="normaltextrun"/>
          <w:rFonts w:ascii="Calibri" w:hAnsi="Calibri" w:cs="Calibri"/>
          <w:color w:val="000000"/>
          <w:bdr w:val="none" w:sz="0" w:space="0" w:color="auto" w:frame="1"/>
          <w:lang w:val="fr-FR"/>
        </w:rPr>
        <w:t>nes</w:t>
      </w:r>
      <w:proofErr w:type="spellEnd"/>
      <w:r w:rsidR="00D86EA5">
        <w:rPr>
          <w:rStyle w:val="normaltextrun"/>
          <w:rFonts w:ascii="Calibri" w:hAnsi="Calibri" w:cs="Calibri"/>
          <w:color w:val="000000"/>
          <w:bdr w:val="none" w:sz="0" w:space="0" w:color="auto" w:frame="1"/>
          <w:lang w:val="fr-FR"/>
        </w:rPr>
        <w:t xml:space="preserve"> </w:t>
      </w:r>
      <w:r w:rsidRPr="00BC3DEB">
        <w:rPr>
          <w:rStyle w:val="normaltextrun"/>
          <w:rFonts w:ascii="Calibri" w:hAnsi="Calibri" w:cs="Calibri"/>
          <w:color w:val="000000"/>
        </w:rPr>
        <w:t>pour partager des commentaires / des réactions à la lumière de la synthèse de la fiche</w:t>
      </w:r>
      <w:r w:rsidR="00D86EA5">
        <w:rPr>
          <w:rStyle w:val="eop"/>
          <w:rFonts w:ascii="Calibri" w:hAnsi="Calibri" w:cs="Calibri"/>
          <w:color w:val="000000"/>
        </w:rPr>
        <w:t>.</w:t>
      </w:r>
    </w:p>
    <w:p w:rsidR="00BC3DEB" w:rsidRPr="00BC3DEB" w:rsidRDefault="00BC3DEB" w:rsidP="00B338CD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 xml:space="preserve">Présenter la structure du travail en sous-groupe qui suivra: les </w:t>
      </w:r>
      <w:r w:rsidR="00D86EA5">
        <w:rPr>
          <w:rStyle w:val="normaltextrun"/>
          <w:rFonts w:ascii="Calibri" w:hAnsi="Calibri" w:cs="Calibri"/>
          <w:color w:val="000000"/>
        </w:rPr>
        <w:t>praticien</w:t>
      </w:r>
      <w:r w:rsidR="00D86EA5">
        <w:rPr>
          <w:rStyle w:val="normaltextrun"/>
          <w:rFonts w:ascii="Calibri" w:hAnsi="Calibri" w:cs="Calibri"/>
          <w:color w:val="000000"/>
          <w:bdr w:val="none" w:sz="0" w:space="0" w:color="auto" w:frame="1"/>
          <w:lang w:val="fr-FR"/>
        </w:rPr>
        <w:t>·</w:t>
      </w:r>
      <w:proofErr w:type="spellStart"/>
      <w:r w:rsidR="00D86EA5">
        <w:rPr>
          <w:rStyle w:val="normaltextrun"/>
          <w:rFonts w:ascii="Calibri" w:hAnsi="Calibri" w:cs="Calibri"/>
          <w:color w:val="000000"/>
        </w:rPr>
        <w:t>nes</w:t>
      </w:r>
      <w:proofErr w:type="spellEnd"/>
      <w:r w:rsidR="00D86EA5">
        <w:rPr>
          <w:rStyle w:val="normaltextrun"/>
          <w:rFonts w:ascii="Calibri" w:hAnsi="Calibri" w:cs="Calibri"/>
          <w:color w:val="000000"/>
        </w:rPr>
        <w:t xml:space="preserve"> sont divisé</w:t>
      </w:r>
      <w:r w:rsidR="00D86EA5">
        <w:rPr>
          <w:rStyle w:val="normaltextrun"/>
          <w:rFonts w:ascii="Calibri" w:hAnsi="Calibri" w:cs="Calibri"/>
          <w:color w:val="000000"/>
          <w:bdr w:val="none" w:sz="0" w:space="0" w:color="auto" w:frame="1"/>
          <w:lang w:val="fr-FR"/>
        </w:rPr>
        <w:t>·</w:t>
      </w:r>
      <w:r w:rsidRPr="00BC3DEB">
        <w:rPr>
          <w:rStyle w:val="normaltextrun"/>
          <w:rFonts w:ascii="Calibri" w:hAnsi="Calibri" w:cs="Calibri"/>
          <w:color w:val="000000"/>
        </w:rPr>
        <w:t>es en groupe de 3-4 personnes. Chaque sous-groupe est invité à travailler sur un sous-thème et des questions plus spécifiques. À titre d’exemple, voici ici les sous-thèmes et questions tirés d’un des ateliers s’appuyant sur la fiche</w:t>
      </w:r>
      <w:proofErr w:type="gramStart"/>
      <w:r w:rsidRPr="00BC3DEB">
        <w:rPr>
          <w:rStyle w:val="normaltextrun"/>
          <w:rFonts w:ascii="Calibri" w:hAnsi="Calibri" w:cs="Calibri"/>
          <w:color w:val="000000"/>
        </w:rPr>
        <w:t xml:space="preserve"> «Accompagner</w:t>
      </w:r>
      <w:proofErr w:type="gramEnd"/>
      <w:r w:rsidRPr="00BC3DEB">
        <w:rPr>
          <w:rStyle w:val="normaltextrun"/>
          <w:rFonts w:ascii="Calibri" w:hAnsi="Calibri" w:cs="Calibri"/>
          <w:color w:val="000000"/>
        </w:rPr>
        <w:t xml:space="preserve"> ». 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>Sous-groupe no 1: Le rythme : Qu’est-ce que veut dire et ne veut pas dire suivre le rythme de la personne ? 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>Sous-groupe no 2: Forces, ressources et potentiels : Qu’est-ce que ça prend pour être en mesure d'identifier les forces d’une personne et d'être capable de les voir tout au long du suivi ? 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 xml:space="preserve">Sous-groupe no 3: Filet de sécurité : À quel stade de la crise le rôle </w:t>
      </w:r>
      <w:r w:rsidR="00D86EA5">
        <w:rPr>
          <w:rStyle w:val="normaltextrun"/>
          <w:rFonts w:ascii="Calibri" w:hAnsi="Calibri" w:cs="Calibri"/>
          <w:color w:val="000000"/>
        </w:rPr>
        <w:t>de praticien</w:t>
      </w:r>
      <w:r w:rsidR="00D86EA5">
        <w:rPr>
          <w:rStyle w:val="normaltextrun"/>
          <w:rFonts w:ascii="Calibri" w:hAnsi="Calibri" w:cs="Calibri"/>
          <w:color w:val="000000"/>
          <w:bdr w:val="none" w:sz="0" w:space="0" w:color="auto" w:frame="1"/>
          <w:lang w:val="fr-FR"/>
        </w:rPr>
        <w:t>·ne</w:t>
      </w:r>
      <w:r w:rsidRPr="00BC3DEB">
        <w:rPr>
          <w:rStyle w:val="normaltextrun"/>
          <w:rFonts w:ascii="Calibri" w:hAnsi="Calibri" w:cs="Calibri"/>
          <w:color w:val="000000"/>
        </w:rPr>
        <w:t xml:space="preserve"> prend-t-il son sens ? </w:t>
      </w:r>
      <w:r w:rsidRPr="00BC3DEB">
        <w:rPr>
          <w:rStyle w:val="normaltextrun"/>
          <w:rFonts w:ascii="Calibri" w:hAnsi="Calibri" w:cs="Calibri"/>
          <w:i/>
          <w:iCs/>
          <w:color w:val="000000"/>
        </w:rPr>
        <w:t xml:space="preserve">Le point entre une situation de crise et un état de crise est distingué ici. Les </w:t>
      </w:r>
      <w:r w:rsidR="00D86EA5">
        <w:rPr>
          <w:rStyle w:val="normaltextrun"/>
          <w:rFonts w:ascii="Calibri" w:hAnsi="Calibri" w:cs="Calibri"/>
          <w:i/>
          <w:iCs/>
          <w:color w:val="000000"/>
        </w:rPr>
        <w:t>praticien</w:t>
      </w:r>
      <w:r w:rsidR="00D86EA5">
        <w:rPr>
          <w:rStyle w:val="normaltextrun"/>
          <w:rFonts w:ascii="Calibri" w:hAnsi="Calibri" w:cs="Calibri"/>
          <w:color w:val="000000"/>
          <w:bdr w:val="none" w:sz="0" w:space="0" w:color="auto" w:frame="1"/>
          <w:lang w:val="fr-FR"/>
        </w:rPr>
        <w:t>·</w:t>
      </w:r>
      <w:proofErr w:type="spellStart"/>
      <w:r w:rsidR="00D86EA5">
        <w:rPr>
          <w:rStyle w:val="normaltextrun"/>
          <w:rFonts w:ascii="Calibri" w:hAnsi="Calibri" w:cs="Calibri"/>
          <w:i/>
          <w:iCs/>
          <w:color w:val="000000"/>
        </w:rPr>
        <w:t>n</w:t>
      </w:r>
      <w:r w:rsidRPr="00BC3DEB">
        <w:rPr>
          <w:rStyle w:val="normaltextrun"/>
          <w:rFonts w:ascii="Calibri" w:hAnsi="Calibri" w:cs="Calibri"/>
          <w:i/>
          <w:iCs/>
          <w:color w:val="000000"/>
        </w:rPr>
        <w:t>es</w:t>
      </w:r>
      <w:proofErr w:type="spellEnd"/>
      <w:r w:rsidRPr="00BC3DEB">
        <w:rPr>
          <w:rStyle w:val="normaltextrun"/>
          <w:rFonts w:ascii="Calibri" w:hAnsi="Calibri" w:cs="Calibri"/>
          <w:i/>
          <w:iCs/>
          <w:color w:val="000000"/>
        </w:rPr>
        <w:t xml:space="preserve"> sont souvent dans l'urgence de la crise, mais ont plus de mal à anticiper une situation de crise, à anticiper la crise, de faire un retour après la crise, de faire un plan de crise.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>Sous-gr</w:t>
      </w:r>
      <w:r w:rsidR="00D86EA5">
        <w:rPr>
          <w:rStyle w:val="normaltextrun"/>
          <w:rFonts w:ascii="Calibri" w:hAnsi="Calibri" w:cs="Calibri"/>
          <w:color w:val="000000"/>
        </w:rPr>
        <w:t>oupe no 4: Mobiliser les acteur</w:t>
      </w:r>
      <w:r w:rsidR="00D86EA5">
        <w:rPr>
          <w:rStyle w:val="normaltextrun"/>
          <w:rFonts w:ascii="Calibri" w:hAnsi="Calibri" w:cs="Calibri"/>
          <w:color w:val="000000"/>
          <w:bdr w:val="none" w:sz="0" w:space="0" w:color="auto" w:frame="1"/>
          <w:lang w:val="fr-FR"/>
        </w:rPr>
        <w:t>·</w:t>
      </w:r>
      <w:proofErr w:type="spellStart"/>
      <w:r w:rsidRPr="00BC3DEB">
        <w:rPr>
          <w:rStyle w:val="normaltextrun"/>
          <w:rFonts w:ascii="Calibri" w:hAnsi="Calibri" w:cs="Calibri"/>
          <w:color w:val="000000"/>
        </w:rPr>
        <w:t>rices</w:t>
      </w:r>
      <w:proofErr w:type="spellEnd"/>
      <w:r w:rsidRPr="00BC3DEB">
        <w:rPr>
          <w:rStyle w:val="normaltextrun"/>
          <w:rFonts w:ascii="Calibri" w:hAnsi="Calibri" w:cs="Calibri"/>
          <w:color w:val="000000"/>
        </w:rPr>
        <w:t> : Comment mobiliser le réseau de la personne pour qu’il soit soutenant pour elle ? Où mon rôle s’arrête-t-il et où commence celui de l’autre ? 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 xml:space="preserve">Inviter les </w:t>
      </w:r>
      <w:r w:rsidR="00D86EA5">
        <w:rPr>
          <w:rStyle w:val="normaltextrun"/>
          <w:rFonts w:ascii="Calibri" w:hAnsi="Calibri" w:cs="Calibri"/>
          <w:color w:val="000000"/>
        </w:rPr>
        <w:t>praticien</w:t>
      </w:r>
      <w:r w:rsidR="00D86EA5">
        <w:rPr>
          <w:rStyle w:val="normaltextrun"/>
          <w:rFonts w:ascii="Calibri" w:hAnsi="Calibri" w:cs="Calibri"/>
          <w:color w:val="000000"/>
          <w:bdr w:val="none" w:sz="0" w:space="0" w:color="auto" w:frame="1"/>
          <w:lang w:val="fr-FR"/>
        </w:rPr>
        <w:t>·</w:t>
      </w:r>
      <w:proofErr w:type="spellStart"/>
      <w:r w:rsidR="00D86EA5">
        <w:rPr>
          <w:rStyle w:val="normaltextrun"/>
          <w:rFonts w:ascii="Calibri" w:hAnsi="Calibri" w:cs="Calibri"/>
          <w:color w:val="000000"/>
          <w:bdr w:val="none" w:sz="0" w:space="0" w:color="auto" w:frame="1"/>
          <w:lang w:val="fr-FR"/>
        </w:rPr>
        <w:t>nes</w:t>
      </w:r>
      <w:proofErr w:type="spellEnd"/>
      <w:r w:rsidRPr="00BC3DEB">
        <w:rPr>
          <w:rStyle w:val="normaltextrun"/>
          <w:rFonts w:ascii="Calibri" w:hAnsi="Calibri" w:cs="Calibri"/>
          <w:color w:val="000000"/>
        </w:rPr>
        <w:t xml:space="preserve"> à se réunir en sous-groupes (division aléatoire ou non) 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 xml:space="preserve">Inviter à identifier une ou deux </w:t>
      </w:r>
      <w:proofErr w:type="spellStart"/>
      <w:r w:rsidRPr="00BC3DEB">
        <w:rPr>
          <w:rStyle w:val="normaltextrun"/>
          <w:rFonts w:ascii="Calibri" w:hAnsi="Calibri" w:cs="Calibri"/>
          <w:color w:val="000000"/>
        </w:rPr>
        <w:t>personne-s</w:t>
      </w:r>
      <w:proofErr w:type="spellEnd"/>
      <w:r w:rsidRPr="00BC3DEB">
        <w:rPr>
          <w:rStyle w:val="normaltextrun"/>
          <w:rFonts w:ascii="Calibri" w:hAnsi="Calibri" w:cs="Calibri"/>
          <w:color w:val="000000"/>
        </w:rPr>
        <w:t xml:space="preserve"> </w:t>
      </w:r>
      <w:proofErr w:type="gramStart"/>
      <w:r w:rsidRPr="00BC3DEB">
        <w:rPr>
          <w:rStyle w:val="normaltextrun"/>
          <w:rFonts w:ascii="Calibri" w:hAnsi="Calibri" w:cs="Calibri"/>
          <w:color w:val="000000"/>
        </w:rPr>
        <w:t>pour  rapporter</w:t>
      </w:r>
      <w:proofErr w:type="gramEnd"/>
      <w:r w:rsidRPr="00BC3DEB">
        <w:rPr>
          <w:rStyle w:val="normaltextrun"/>
          <w:rFonts w:ascii="Calibri" w:hAnsi="Calibri" w:cs="Calibri"/>
          <w:color w:val="000000"/>
        </w:rPr>
        <w:t xml:space="preserve"> la synthèse des idées clés de chaque sous-groupe (2 à 3 minutes de synthèse)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>Inviter les groupes à travailler pour les 15 prochaines minutes.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C3DE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> 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b/>
          <w:bCs/>
          <w:color w:val="000000"/>
        </w:rPr>
        <w:t>Plénière (20 minutes)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C3DE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>Inviter un</w:t>
      </w:r>
      <w:r w:rsidR="00D86EA5">
        <w:rPr>
          <w:rStyle w:val="normaltextrun"/>
          <w:rFonts w:ascii="Calibri" w:hAnsi="Calibri" w:cs="Calibri"/>
          <w:color w:val="000000"/>
        </w:rPr>
        <w:t>e brève synthèse des rapporteur</w:t>
      </w:r>
      <w:r w:rsidR="00D86EA5">
        <w:rPr>
          <w:rStyle w:val="normaltextrun"/>
          <w:rFonts w:ascii="Calibri" w:hAnsi="Calibri" w:cs="Calibri"/>
          <w:color w:val="000000"/>
          <w:bdr w:val="none" w:sz="0" w:space="0" w:color="auto" w:frame="1"/>
          <w:lang w:val="fr-FR"/>
        </w:rPr>
        <w:t>·</w:t>
      </w:r>
      <w:r w:rsidRPr="00BC3DEB">
        <w:rPr>
          <w:rStyle w:val="normaltextrun"/>
          <w:rFonts w:ascii="Calibri" w:hAnsi="Calibri" w:cs="Calibri"/>
          <w:color w:val="000000"/>
        </w:rPr>
        <w:t>ses (3 minutes)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>Inviter tout le monde à réagir / collectiviser d’un point de vue organisationnel (5 minutes):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>Que pensez-vous des contenus présentés? 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lastRenderedPageBreak/>
        <w:t>Quelles pistes vous semblent les plus pertinentes ou voudriez intégrer dans votre pratique? Que retenez-vous?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C3DE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eop"/>
          <w:color w:val="000000"/>
        </w:rPr>
        <w:t> </w:t>
      </w:r>
    </w:p>
    <w:p w:rsidR="008713CA" w:rsidRDefault="00BC3DEB" w:rsidP="00B338CD">
      <w:pPr>
        <w:pStyle w:val="paragraph"/>
        <w:numPr>
          <w:ilvl w:val="0"/>
          <w:numId w:val="12"/>
        </w:numPr>
        <w:spacing w:before="0" w:beforeAutospacing="0" w:after="240" w:afterAutospacing="0"/>
        <w:textAlignment w:val="baseline"/>
        <w:rPr>
          <w:rFonts w:ascii="Calibri" w:hAnsi="Calibri" w:cs="Calibri"/>
        </w:rPr>
      </w:pPr>
      <w:r w:rsidRPr="00DA442D">
        <w:rPr>
          <w:rStyle w:val="normaltextrun"/>
          <w:rFonts w:ascii="Calibri" w:hAnsi="Calibri" w:cs="Calibri"/>
          <w:b/>
          <w:bCs/>
          <w:color w:val="000000"/>
          <w:u w:val="single"/>
        </w:rPr>
        <w:t>Les caractéristiques-clés de la démarche d’accompagnement</w:t>
      </w:r>
      <w:r w:rsidRPr="00BC3DEB">
        <w:rPr>
          <w:rStyle w:val="normaltextrun"/>
          <w:rFonts w:ascii="Calibri" w:hAnsi="Calibri" w:cs="Calibri"/>
          <w:b/>
          <w:bCs/>
          <w:color w:val="000000"/>
        </w:rPr>
        <w:t xml:space="preserve"> (10 minutes) 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8713CA" w:rsidRDefault="00BC3DEB" w:rsidP="00B338CD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713CA">
        <w:rPr>
          <w:rStyle w:val="normaltextrun"/>
          <w:rFonts w:ascii="Calibri" w:hAnsi="Calibri" w:cs="Calibri"/>
          <w:b/>
          <w:bCs/>
          <w:color w:val="000000"/>
        </w:rPr>
        <w:t xml:space="preserve"> </w:t>
      </w:r>
      <w:r w:rsidRPr="00DA442D">
        <w:rPr>
          <w:rStyle w:val="normaltextrun"/>
          <w:rFonts w:ascii="Calibri" w:hAnsi="Calibri" w:cs="Calibri"/>
          <w:b/>
          <w:bCs/>
          <w:color w:val="000000"/>
          <w:u w:val="single"/>
        </w:rPr>
        <w:t>Prochaines étapes</w:t>
      </w:r>
      <w:r w:rsidRPr="008713CA">
        <w:rPr>
          <w:rStyle w:val="normaltextrun"/>
          <w:rFonts w:ascii="Calibri" w:hAnsi="Calibri" w:cs="Calibri"/>
          <w:b/>
          <w:bCs/>
          <w:color w:val="000000"/>
        </w:rPr>
        <w:t xml:space="preserve"> (5 minutes)</w:t>
      </w:r>
      <w:r w:rsidRPr="008713CA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>Revoir l’investissement de temps estimé : 20 heures au total par personnes pour l’ensemble de la démarche (5 heures par atelier incluant le tem</w:t>
      </w:r>
      <w:r w:rsidR="00D86EA5">
        <w:rPr>
          <w:rStyle w:val="normaltextrun"/>
          <w:rFonts w:ascii="Calibri" w:hAnsi="Calibri" w:cs="Calibri"/>
          <w:color w:val="000000"/>
        </w:rPr>
        <w:t>ps de préparation individuelle).</w:t>
      </w:r>
    </w:p>
    <w:p w:rsidR="00BC3DEB" w:rsidRPr="00BC3DEB" w:rsidRDefault="00BC3DEB" w:rsidP="00B338CD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 xml:space="preserve">Sonder l’intérêt des </w:t>
      </w:r>
      <w:r w:rsidR="00D86EA5">
        <w:rPr>
          <w:rStyle w:val="normaltextrun"/>
          <w:rFonts w:ascii="Calibri" w:hAnsi="Calibri" w:cs="Calibri"/>
          <w:color w:val="000000"/>
        </w:rPr>
        <w:t>praticien</w:t>
      </w:r>
      <w:r w:rsidR="00D86EA5">
        <w:rPr>
          <w:rStyle w:val="normaltextrun"/>
          <w:rFonts w:ascii="Calibri" w:hAnsi="Calibri" w:cs="Calibri"/>
          <w:color w:val="000000"/>
          <w:bdr w:val="none" w:sz="0" w:space="0" w:color="auto" w:frame="1"/>
          <w:lang w:val="fr-FR"/>
        </w:rPr>
        <w:t>·</w:t>
      </w:r>
      <w:proofErr w:type="spellStart"/>
      <w:r w:rsidR="00D86EA5">
        <w:rPr>
          <w:rStyle w:val="normaltextrun"/>
          <w:rFonts w:ascii="Calibri" w:hAnsi="Calibri" w:cs="Calibri"/>
          <w:color w:val="000000"/>
          <w:bdr w:val="none" w:sz="0" w:space="0" w:color="auto" w:frame="1"/>
          <w:lang w:val="fr-FR"/>
        </w:rPr>
        <w:t>nes</w:t>
      </w:r>
      <w:proofErr w:type="spellEnd"/>
      <w:r w:rsidRPr="00BC3DEB">
        <w:rPr>
          <w:rStyle w:val="normaltextrun"/>
          <w:rFonts w:ascii="Calibri" w:hAnsi="Calibri" w:cs="Calibri"/>
          <w:color w:val="000000"/>
        </w:rPr>
        <w:t xml:space="preserve"> à prendre part à la démarche</w:t>
      </w:r>
      <w:r w:rsidR="00D86EA5">
        <w:rPr>
          <w:rStyle w:val="normaltextrun"/>
          <w:rFonts w:ascii="Calibri" w:hAnsi="Calibri" w:cs="Calibri"/>
          <w:color w:val="000000"/>
        </w:rPr>
        <w:t>.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>Un groupe de 12 à 15 personnes est la taille souhaitable afin de permettre des temps de travail et des échanges fluides. Cette information devrait être revue lors de cette rencontre pré-atelier afin de déterminer si ce nombre est adapté au cont</w:t>
      </w:r>
      <w:r w:rsidR="00D86EA5">
        <w:rPr>
          <w:rStyle w:val="normaltextrun"/>
          <w:rFonts w:ascii="Calibri" w:hAnsi="Calibri" w:cs="Calibri"/>
          <w:color w:val="000000"/>
        </w:rPr>
        <w:t>exte et aux besoins de l’équipe ciblée.</w:t>
      </w:r>
      <w:r w:rsidRPr="00BC3DEB">
        <w:rPr>
          <w:rStyle w:val="normaltextrun"/>
          <w:rFonts w:ascii="Calibri" w:hAnsi="Calibri" w:cs="Calibri"/>
          <w:color w:val="000000"/>
        </w:rPr>
        <w:t> </w:t>
      </w:r>
      <w:r w:rsidRPr="00BC3DEB">
        <w:rPr>
          <w:rStyle w:val="eop"/>
          <w:rFonts w:ascii="Calibri" w:hAnsi="Calibri" w:cs="Calibri"/>
          <w:color w:val="000000"/>
        </w:rPr>
        <w:t> </w:t>
      </w:r>
    </w:p>
    <w:p w:rsidR="00BC3DEB" w:rsidRPr="00BC3DEB" w:rsidRDefault="00BC3DEB" w:rsidP="00B338CD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C3DEB">
        <w:rPr>
          <w:rStyle w:val="normaltextrun"/>
          <w:rFonts w:ascii="Calibri" w:hAnsi="Calibri" w:cs="Calibri"/>
          <w:color w:val="000000"/>
        </w:rPr>
        <w:t>Convenir de la manière d’identifier les thèmes des ateliers (montrer à titre d’exemple celui des pilotes) et les dates des ateliers</w:t>
      </w:r>
      <w:r w:rsidR="00D86EA5">
        <w:rPr>
          <w:rStyle w:val="eop"/>
          <w:rFonts w:ascii="Calibri" w:hAnsi="Calibri" w:cs="Calibri"/>
          <w:color w:val="000000"/>
        </w:rPr>
        <w:t>.</w:t>
      </w:r>
    </w:p>
    <w:p w:rsidR="00556D59" w:rsidRPr="00BC3DEB" w:rsidRDefault="00DA442D">
      <w:pPr>
        <w:rPr>
          <w:sz w:val="24"/>
          <w:szCs w:val="24"/>
        </w:rPr>
      </w:pPr>
      <w:r>
        <w:rPr>
          <w:noProof/>
          <w:lang w:eastAsia="fr-CA"/>
        </w:rPr>
        <w:drawing>
          <wp:anchor distT="0" distB="0" distL="114300" distR="114300" simplePos="0" relativeHeight="251677696" behindDoc="0" locked="0" layoutInCell="1" allowOverlap="1" wp14:anchorId="7E476E68" wp14:editId="1563767C">
            <wp:simplePos x="0" y="0"/>
            <wp:positionH relativeFrom="margin">
              <wp:posOffset>5000625</wp:posOffset>
            </wp:positionH>
            <wp:positionV relativeFrom="paragraph">
              <wp:posOffset>5190490</wp:posOffset>
            </wp:positionV>
            <wp:extent cx="1315171" cy="677313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IUSSSCentreSudNoi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171" cy="677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56D59" w:rsidRPr="00BC3DEB">
      <w:headerReference w:type="defaul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8CD" w:rsidRDefault="00B338CD" w:rsidP="008713CA">
      <w:pPr>
        <w:spacing w:after="0" w:line="240" w:lineRule="auto"/>
      </w:pPr>
      <w:r>
        <w:separator/>
      </w:r>
    </w:p>
  </w:endnote>
  <w:endnote w:type="continuationSeparator" w:id="0">
    <w:p w:rsidR="00B338CD" w:rsidRDefault="00B338CD" w:rsidP="0087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8CD" w:rsidRDefault="00B338CD" w:rsidP="008713CA">
      <w:pPr>
        <w:spacing w:after="0" w:line="240" w:lineRule="auto"/>
      </w:pPr>
      <w:r>
        <w:separator/>
      </w:r>
    </w:p>
  </w:footnote>
  <w:footnote w:type="continuationSeparator" w:id="0">
    <w:p w:rsidR="00B338CD" w:rsidRDefault="00B338CD" w:rsidP="00871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33801"/>
      <w:docPartObj>
        <w:docPartGallery w:val="Page Numbers (Top of Page)"/>
        <w:docPartUnique/>
      </w:docPartObj>
    </w:sdtPr>
    <w:sdtEndPr/>
    <w:sdtContent>
      <w:p w:rsidR="008713CA" w:rsidRDefault="008713CA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B8E" w:rsidRPr="00DC5B8E">
          <w:rPr>
            <w:noProof/>
            <w:lang w:val="fr-FR"/>
          </w:rPr>
          <w:t>2</w:t>
        </w:r>
        <w:r>
          <w:fldChar w:fldCharType="end"/>
        </w:r>
      </w:p>
    </w:sdtContent>
  </w:sdt>
  <w:p w:rsidR="008713CA" w:rsidRDefault="008713C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1143A"/>
    <w:multiLevelType w:val="multilevel"/>
    <w:tmpl w:val="7E400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159C1"/>
    <w:multiLevelType w:val="multilevel"/>
    <w:tmpl w:val="C6CAB2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132A9"/>
    <w:multiLevelType w:val="hybridMultilevel"/>
    <w:tmpl w:val="5492FCF8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FF7306D"/>
    <w:multiLevelType w:val="hybridMultilevel"/>
    <w:tmpl w:val="0568A830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D97745"/>
    <w:multiLevelType w:val="multilevel"/>
    <w:tmpl w:val="BF107A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55306A"/>
    <w:multiLevelType w:val="multilevel"/>
    <w:tmpl w:val="FAB6CD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5A14FA"/>
    <w:multiLevelType w:val="multilevel"/>
    <w:tmpl w:val="B9EE65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0F710A"/>
    <w:multiLevelType w:val="hybridMultilevel"/>
    <w:tmpl w:val="02E08ECC"/>
    <w:lvl w:ilvl="0" w:tplc="1EBC8D74">
      <w:start w:val="1"/>
      <w:numFmt w:val="decimal"/>
      <w:lvlText w:val="%1)"/>
      <w:lvlJc w:val="left"/>
      <w:pPr>
        <w:ind w:left="1428" w:hanging="360"/>
      </w:pPr>
      <w:rPr>
        <w:rFonts w:hint="default"/>
        <w:color w:val="000000"/>
      </w:rPr>
    </w:lvl>
    <w:lvl w:ilvl="1" w:tplc="0C0C0019" w:tentative="1">
      <w:start w:val="1"/>
      <w:numFmt w:val="lowerLetter"/>
      <w:lvlText w:val="%2."/>
      <w:lvlJc w:val="left"/>
      <w:pPr>
        <w:ind w:left="2148" w:hanging="360"/>
      </w:pPr>
    </w:lvl>
    <w:lvl w:ilvl="2" w:tplc="0C0C001B" w:tentative="1">
      <w:start w:val="1"/>
      <w:numFmt w:val="lowerRoman"/>
      <w:lvlText w:val="%3."/>
      <w:lvlJc w:val="right"/>
      <w:pPr>
        <w:ind w:left="2868" w:hanging="180"/>
      </w:pPr>
    </w:lvl>
    <w:lvl w:ilvl="3" w:tplc="0C0C000F" w:tentative="1">
      <w:start w:val="1"/>
      <w:numFmt w:val="decimal"/>
      <w:lvlText w:val="%4."/>
      <w:lvlJc w:val="left"/>
      <w:pPr>
        <w:ind w:left="3588" w:hanging="360"/>
      </w:pPr>
    </w:lvl>
    <w:lvl w:ilvl="4" w:tplc="0C0C0019" w:tentative="1">
      <w:start w:val="1"/>
      <w:numFmt w:val="lowerLetter"/>
      <w:lvlText w:val="%5."/>
      <w:lvlJc w:val="left"/>
      <w:pPr>
        <w:ind w:left="4308" w:hanging="360"/>
      </w:pPr>
    </w:lvl>
    <w:lvl w:ilvl="5" w:tplc="0C0C001B" w:tentative="1">
      <w:start w:val="1"/>
      <w:numFmt w:val="lowerRoman"/>
      <w:lvlText w:val="%6."/>
      <w:lvlJc w:val="right"/>
      <w:pPr>
        <w:ind w:left="5028" w:hanging="180"/>
      </w:pPr>
    </w:lvl>
    <w:lvl w:ilvl="6" w:tplc="0C0C000F" w:tentative="1">
      <w:start w:val="1"/>
      <w:numFmt w:val="decimal"/>
      <w:lvlText w:val="%7."/>
      <w:lvlJc w:val="left"/>
      <w:pPr>
        <w:ind w:left="5748" w:hanging="360"/>
      </w:pPr>
    </w:lvl>
    <w:lvl w:ilvl="7" w:tplc="0C0C0019" w:tentative="1">
      <w:start w:val="1"/>
      <w:numFmt w:val="lowerLetter"/>
      <w:lvlText w:val="%8."/>
      <w:lvlJc w:val="left"/>
      <w:pPr>
        <w:ind w:left="6468" w:hanging="360"/>
      </w:pPr>
    </w:lvl>
    <w:lvl w:ilvl="8" w:tplc="0C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8587C75"/>
    <w:multiLevelType w:val="multilevel"/>
    <w:tmpl w:val="89449C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8C16A9"/>
    <w:multiLevelType w:val="hybridMultilevel"/>
    <w:tmpl w:val="30406686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82620A"/>
    <w:multiLevelType w:val="hybridMultilevel"/>
    <w:tmpl w:val="8E42E600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9B51ACB"/>
    <w:multiLevelType w:val="multilevel"/>
    <w:tmpl w:val="0D12E7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885096"/>
    <w:multiLevelType w:val="multilevel"/>
    <w:tmpl w:val="837E18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1F6928"/>
    <w:multiLevelType w:val="multilevel"/>
    <w:tmpl w:val="5B3EDE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A94A6D"/>
    <w:multiLevelType w:val="hybridMultilevel"/>
    <w:tmpl w:val="4EE05416"/>
    <w:lvl w:ilvl="0" w:tplc="0C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85D5542"/>
    <w:multiLevelType w:val="hybridMultilevel"/>
    <w:tmpl w:val="121E68E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512B95"/>
    <w:multiLevelType w:val="multilevel"/>
    <w:tmpl w:val="42F4EC9C"/>
    <w:lvl w:ilvl="0">
      <w:start w:val="3"/>
      <w:numFmt w:val="decimal"/>
      <w:lvlText w:val="%1."/>
      <w:lvlJc w:val="left"/>
      <w:pPr>
        <w:tabs>
          <w:tab w:val="num" w:pos="684"/>
        </w:tabs>
        <w:ind w:left="684" w:hanging="360"/>
      </w:pPr>
    </w:lvl>
    <w:lvl w:ilvl="1" w:tentative="1">
      <w:start w:val="1"/>
      <w:numFmt w:val="decimal"/>
      <w:lvlText w:val="%2."/>
      <w:lvlJc w:val="left"/>
      <w:pPr>
        <w:tabs>
          <w:tab w:val="num" w:pos="1404"/>
        </w:tabs>
        <w:ind w:left="1404" w:hanging="360"/>
      </w:pPr>
    </w:lvl>
    <w:lvl w:ilvl="2" w:tentative="1">
      <w:start w:val="1"/>
      <w:numFmt w:val="decimal"/>
      <w:lvlText w:val="%3."/>
      <w:lvlJc w:val="left"/>
      <w:pPr>
        <w:tabs>
          <w:tab w:val="num" w:pos="2124"/>
        </w:tabs>
        <w:ind w:left="2124" w:hanging="360"/>
      </w:pPr>
    </w:lvl>
    <w:lvl w:ilvl="3" w:tentative="1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</w:lvl>
    <w:lvl w:ilvl="4" w:tentative="1">
      <w:start w:val="1"/>
      <w:numFmt w:val="decimal"/>
      <w:lvlText w:val="%5."/>
      <w:lvlJc w:val="left"/>
      <w:pPr>
        <w:tabs>
          <w:tab w:val="num" w:pos="3564"/>
        </w:tabs>
        <w:ind w:left="3564" w:hanging="360"/>
      </w:pPr>
    </w:lvl>
    <w:lvl w:ilvl="5" w:tentative="1">
      <w:start w:val="1"/>
      <w:numFmt w:val="decimal"/>
      <w:lvlText w:val="%6."/>
      <w:lvlJc w:val="left"/>
      <w:pPr>
        <w:tabs>
          <w:tab w:val="num" w:pos="4284"/>
        </w:tabs>
        <w:ind w:left="4284" w:hanging="360"/>
      </w:pPr>
    </w:lvl>
    <w:lvl w:ilvl="6" w:tentative="1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entative="1">
      <w:start w:val="1"/>
      <w:numFmt w:val="decimal"/>
      <w:lvlText w:val="%8."/>
      <w:lvlJc w:val="left"/>
      <w:pPr>
        <w:tabs>
          <w:tab w:val="num" w:pos="5724"/>
        </w:tabs>
        <w:ind w:left="5724" w:hanging="360"/>
      </w:pPr>
    </w:lvl>
    <w:lvl w:ilvl="8" w:tentative="1">
      <w:start w:val="1"/>
      <w:numFmt w:val="decimal"/>
      <w:lvlText w:val="%9."/>
      <w:lvlJc w:val="left"/>
      <w:pPr>
        <w:tabs>
          <w:tab w:val="num" w:pos="6444"/>
        </w:tabs>
        <w:ind w:left="6444" w:hanging="360"/>
      </w:pPr>
    </w:lvl>
  </w:abstractNum>
  <w:abstractNum w:abstractNumId="17" w15:restartNumberingAfterBreak="0">
    <w:nsid w:val="4CE663E8"/>
    <w:multiLevelType w:val="hybridMultilevel"/>
    <w:tmpl w:val="1B7000CA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ADF7168"/>
    <w:multiLevelType w:val="hybridMultilevel"/>
    <w:tmpl w:val="1D4AF22E"/>
    <w:lvl w:ilvl="0" w:tplc="0C0C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9" w15:restartNumberingAfterBreak="0">
    <w:nsid w:val="680855F4"/>
    <w:multiLevelType w:val="multilevel"/>
    <w:tmpl w:val="625E1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392226"/>
    <w:multiLevelType w:val="multilevel"/>
    <w:tmpl w:val="AB8A5EF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6E26BD"/>
    <w:multiLevelType w:val="multilevel"/>
    <w:tmpl w:val="444A40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A138E2"/>
    <w:multiLevelType w:val="multilevel"/>
    <w:tmpl w:val="43D6F3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D9226F"/>
    <w:multiLevelType w:val="hybridMultilevel"/>
    <w:tmpl w:val="7A50ACDC"/>
    <w:lvl w:ilvl="0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6"/>
  </w:num>
  <w:num w:numId="4">
    <w:abstractNumId w:val="11"/>
  </w:num>
  <w:num w:numId="5">
    <w:abstractNumId w:val="12"/>
  </w:num>
  <w:num w:numId="6">
    <w:abstractNumId w:val="20"/>
  </w:num>
  <w:num w:numId="7">
    <w:abstractNumId w:val="6"/>
  </w:num>
  <w:num w:numId="8">
    <w:abstractNumId w:val="4"/>
  </w:num>
  <w:num w:numId="9">
    <w:abstractNumId w:val="0"/>
  </w:num>
  <w:num w:numId="10">
    <w:abstractNumId w:val="8"/>
  </w:num>
  <w:num w:numId="11">
    <w:abstractNumId w:val="13"/>
  </w:num>
  <w:num w:numId="12">
    <w:abstractNumId w:val="22"/>
  </w:num>
  <w:num w:numId="13">
    <w:abstractNumId w:val="21"/>
  </w:num>
  <w:num w:numId="14">
    <w:abstractNumId w:val="1"/>
  </w:num>
  <w:num w:numId="15">
    <w:abstractNumId w:val="3"/>
  </w:num>
  <w:num w:numId="16">
    <w:abstractNumId w:val="17"/>
  </w:num>
  <w:num w:numId="17">
    <w:abstractNumId w:val="14"/>
  </w:num>
  <w:num w:numId="18">
    <w:abstractNumId w:val="10"/>
  </w:num>
  <w:num w:numId="19">
    <w:abstractNumId w:val="7"/>
  </w:num>
  <w:num w:numId="20">
    <w:abstractNumId w:val="18"/>
  </w:num>
  <w:num w:numId="21">
    <w:abstractNumId w:val="2"/>
  </w:num>
  <w:num w:numId="22">
    <w:abstractNumId w:val="15"/>
  </w:num>
  <w:num w:numId="23">
    <w:abstractNumId w:val="23"/>
  </w:num>
  <w:num w:numId="24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DEB"/>
    <w:rsid w:val="0045337D"/>
    <w:rsid w:val="00556D59"/>
    <w:rsid w:val="008713CA"/>
    <w:rsid w:val="00B338CD"/>
    <w:rsid w:val="00B35ED4"/>
    <w:rsid w:val="00BC3DEB"/>
    <w:rsid w:val="00D86EA5"/>
    <w:rsid w:val="00DA442D"/>
    <w:rsid w:val="00DC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46AE"/>
  <w15:chartTrackingRefBased/>
  <w15:docId w15:val="{6811B217-6A37-40D1-9FBB-EE44480A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BC3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normaltextrun">
    <w:name w:val="normaltextrun"/>
    <w:basedOn w:val="Policepardfaut"/>
    <w:rsid w:val="00BC3DEB"/>
  </w:style>
  <w:style w:type="character" w:customStyle="1" w:styleId="eop">
    <w:name w:val="eop"/>
    <w:basedOn w:val="Policepardfaut"/>
    <w:rsid w:val="00BC3DEB"/>
  </w:style>
  <w:style w:type="paragraph" w:styleId="En-tte">
    <w:name w:val="header"/>
    <w:basedOn w:val="Normal"/>
    <w:link w:val="En-tteCar"/>
    <w:uiPriority w:val="99"/>
    <w:unhideWhenUsed/>
    <w:rsid w:val="008713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13CA"/>
  </w:style>
  <w:style w:type="paragraph" w:styleId="Pieddepage">
    <w:name w:val="footer"/>
    <w:basedOn w:val="Normal"/>
    <w:link w:val="PieddepageCar"/>
    <w:uiPriority w:val="99"/>
    <w:unhideWhenUsed/>
    <w:rsid w:val="008713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13CA"/>
  </w:style>
  <w:style w:type="character" w:styleId="Lienhypertexte">
    <w:name w:val="Hyperlink"/>
    <w:basedOn w:val="Policepardfaut"/>
    <w:uiPriority w:val="99"/>
    <w:unhideWhenUsed/>
    <w:rsid w:val="00DA4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mis.ca/publications/dossiers/demarche-pratique-sapproprier-les-connaissances-en-itinerance/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remis.ca/publications/dossiers/outils-de-reperage-de-linstabilite-residentiel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mis.ca/publications/dossiers/le-guide-des-bonnes-pratiques-en-itinerance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1042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 Centre-Sud-de-l'Ile-de-Montreal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Tiphaine Barrailler</dc:creator>
  <cp:keywords/>
  <dc:description/>
  <cp:lastModifiedBy>Tiphaine Barrailler</cp:lastModifiedBy>
  <cp:revision>4</cp:revision>
  <dcterms:created xsi:type="dcterms:W3CDTF">2025-04-22T18:54:00Z</dcterms:created>
  <dcterms:modified xsi:type="dcterms:W3CDTF">2025-06-26T15:04:00Z</dcterms:modified>
</cp:coreProperties>
</file>